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shd w:val="clear" w:color="auto" w:fill="FFFFFF"/>
        <w:tblLayout w:type="fixed"/>
        <w:tblLook w:val="0000" w:firstRow="0" w:lastRow="0" w:firstColumn="0" w:lastColumn="0" w:noHBand="0" w:noVBand="0"/>
      </w:tblPr>
      <w:tblGrid>
        <w:gridCol w:w="3544"/>
        <w:gridCol w:w="5670"/>
      </w:tblGrid>
      <w:tr w:rsidR="003B704A" w:rsidRPr="00F13749" w:rsidTr="00B80613">
        <w:trPr>
          <w:cantSplit/>
          <w:trHeight w:val="1450"/>
        </w:trPr>
        <w:tc>
          <w:tcPr>
            <w:tcW w:w="3544"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3B704A" w:rsidRPr="00047018" w:rsidRDefault="006553BA" w:rsidP="00047018">
            <w:pPr>
              <w:pStyle w:val="Body1"/>
              <w:spacing w:line="276" w:lineRule="auto"/>
              <w:rPr>
                <w:rFonts w:ascii="Times New Roman" w:hAnsi="Times New Roman"/>
                <w:sz w:val="26"/>
                <w:szCs w:val="26"/>
                <w:lang w:val="vi-VN"/>
              </w:rPr>
            </w:pPr>
            <w:r w:rsidRPr="00047018">
              <w:rPr>
                <w:rFonts w:ascii="Times New Roman" w:hAnsi="Times New Roman"/>
                <w:sz w:val="26"/>
                <w:szCs w:val="26"/>
                <w:lang w:val="vi-VN"/>
              </w:rPr>
              <w:t xml:space="preserve">UBND QUẬN </w:t>
            </w:r>
            <w:r w:rsidR="00355326" w:rsidRPr="00047018">
              <w:rPr>
                <w:rFonts w:ascii="Times New Roman" w:hAnsi="Times New Roman"/>
                <w:sz w:val="26"/>
                <w:szCs w:val="26"/>
              </w:rPr>
              <w:t>NAM</w:t>
            </w:r>
            <w:r w:rsidRPr="00047018">
              <w:rPr>
                <w:rFonts w:ascii="Times New Roman" w:hAnsi="Times New Roman"/>
                <w:sz w:val="26"/>
                <w:szCs w:val="26"/>
                <w:lang w:val="vi-VN"/>
              </w:rPr>
              <w:t xml:space="preserve"> TỪ LIÊM</w:t>
            </w:r>
          </w:p>
          <w:p w:rsidR="003B704A" w:rsidRPr="00047018" w:rsidRDefault="006553BA" w:rsidP="00047018">
            <w:pPr>
              <w:pStyle w:val="Body1"/>
              <w:spacing w:line="276" w:lineRule="auto"/>
              <w:rPr>
                <w:rFonts w:ascii="Times New Roman" w:hAnsi="Times New Roman"/>
                <w:b/>
                <w:sz w:val="26"/>
                <w:szCs w:val="26"/>
              </w:rPr>
            </w:pPr>
            <w:r w:rsidRPr="00047018">
              <w:rPr>
                <w:rFonts w:ascii="Times New Roman" w:hAnsi="Times New Roman"/>
                <w:b/>
                <w:sz w:val="26"/>
                <w:szCs w:val="26"/>
                <w:lang w:val="vi-VN"/>
              </w:rPr>
              <w:t>TRƯỜ</w:t>
            </w:r>
            <w:r w:rsidR="00400BF9" w:rsidRPr="00047018">
              <w:rPr>
                <w:rFonts w:ascii="Times New Roman" w:hAnsi="Times New Roman"/>
                <w:b/>
                <w:sz w:val="26"/>
                <w:szCs w:val="26"/>
                <w:lang w:val="vi-VN"/>
              </w:rPr>
              <w:t>NG T</w:t>
            </w:r>
            <w:r w:rsidR="008C7957" w:rsidRPr="00047018">
              <w:rPr>
                <w:rFonts w:ascii="Times New Roman" w:hAnsi="Times New Roman"/>
                <w:b/>
                <w:sz w:val="26"/>
                <w:szCs w:val="26"/>
                <w:lang w:val="vi-VN"/>
              </w:rPr>
              <w:t>HCS</w:t>
            </w:r>
            <w:r w:rsidR="00355326" w:rsidRPr="00047018">
              <w:rPr>
                <w:rFonts w:ascii="Times New Roman" w:hAnsi="Times New Roman"/>
                <w:b/>
                <w:sz w:val="26"/>
                <w:szCs w:val="26"/>
              </w:rPr>
              <w:t>MỸ ĐÌNH2</w:t>
            </w:r>
          </w:p>
          <w:p w:rsidR="003B704A" w:rsidRPr="00047018" w:rsidRDefault="007A5AEC" w:rsidP="00047018">
            <w:pPr>
              <w:pStyle w:val="Body1"/>
              <w:spacing w:line="276" w:lineRule="auto"/>
              <w:rPr>
                <w:rFonts w:ascii="Times New Roman" w:hAnsi="Times New Roman"/>
                <w:i/>
                <w:sz w:val="26"/>
                <w:szCs w:val="26"/>
              </w:rPr>
            </w:pPr>
            <w:r>
              <w:rPr>
                <w:rFonts w:ascii="Times New Roman" w:hAnsi="Times New Roman"/>
                <w:b/>
                <w:noProof/>
                <w:sz w:val="26"/>
                <w:szCs w:val="26"/>
              </w:rPr>
              <w:pict>
                <v:line id="Line 3" o:spid="_x0000_s1026" style="position:absolute;z-index:251657216;visibility:visible" from="54.7pt,3.9pt" to="10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JEEwIAAC4EAAAOAAAAZHJzL2Uyb0RvYy54bWysU8GO2jAQvVfqP1i+QxJIWT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" strokeweight="0">
                  <v:stroke endcap="round"/>
                </v:line>
              </w:pict>
            </w:r>
          </w:p>
          <w:p w:rsidR="003B704A" w:rsidRPr="00047018" w:rsidRDefault="003B704A" w:rsidP="00047018">
            <w:pPr>
              <w:pStyle w:val="Body1"/>
              <w:spacing w:line="276" w:lineRule="auto"/>
              <w:jc w:val="center"/>
              <w:outlineLvl w:val="9"/>
              <w:rPr>
                <w:rFonts w:ascii="Times New Roman" w:hAnsi="Times New Roman"/>
                <w:sz w:val="26"/>
                <w:szCs w:val="26"/>
              </w:rPr>
            </w:pPr>
            <w:r w:rsidRPr="00047018">
              <w:rPr>
                <w:rFonts w:ascii="Times New Roman" w:hAnsi="Times New Roman"/>
                <w:sz w:val="26"/>
                <w:szCs w:val="26"/>
              </w:rPr>
              <w:t>Số:</w:t>
            </w:r>
            <w:r w:rsidR="00205E61">
              <w:rPr>
                <w:rFonts w:ascii="Times New Roman" w:hAnsi="Times New Roman"/>
                <w:sz w:val="26"/>
                <w:szCs w:val="26"/>
              </w:rPr>
              <w:t xml:space="preserve">       </w:t>
            </w:r>
            <w:r w:rsidRPr="00047018">
              <w:rPr>
                <w:rFonts w:ascii="Times New Roman" w:hAnsi="Times New Roman"/>
                <w:sz w:val="26"/>
                <w:szCs w:val="26"/>
              </w:rPr>
              <w:t xml:space="preserve"> /KH-</w:t>
            </w:r>
            <w:r w:rsidR="006D5E4B" w:rsidRPr="00047018">
              <w:rPr>
                <w:rFonts w:ascii="Times New Roman" w:hAnsi="Times New Roman"/>
                <w:sz w:val="26"/>
                <w:szCs w:val="26"/>
                <w:lang w:val="vi-VN"/>
              </w:rPr>
              <w:t>TH</w:t>
            </w:r>
            <w:r w:rsidR="008C7957" w:rsidRPr="00047018">
              <w:rPr>
                <w:rFonts w:ascii="Times New Roman" w:hAnsi="Times New Roman"/>
                <w:sz w:val="26"/>
                <w:szCs w:val="26"/>
                <w:lang w:val="vi-VN"/>
              </w:rPr>
              <w:t>CS</w:t>
            </w:r>
            <w:r w:rsidR="00355326" w:rsidRPr="00047018">
              <w:rPr>
                <w:rFonts w:ascii="Times New Roman" w:hAnsi="Times New Roman"/>
                <w:sz w:val="26"/>
                <w:szCs w:val="26"/>
              </w:rPr>
              <w:t>MĐ2</w:t>
            </w:r>
          </w:p>
        </w:tc>
        <w:tc>
          <w:tcPr>
            <w:tcW w:w="5670"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3B704A" w:rsidRPr="00047018" w:rsidRDefault="003B704A" w:rsidP="00047018">
            <w:pPr>
              <w:pStyle w:val="Body1"/>
              <w:spacing w:line="276" w:lineRule="auto"/>
              <w:jc w:val="center"/>
              <w:rPr>
                <w:rFonts w:ascii="Times New Roman" w:hAnsi="Times New Roman"/>
                <w:b/>
                <w:sz w:val="26"/>
                <w:szCs w:val="26"/>
              </w:rPr>
            </w:pPr>
            <w:r w:rsidRPr="00047018">
              <w:rPr>
                <w:rFonts w:ascii="Times New Roman" w:hAnsi="Times New Roman"/>
                <w:b/>
                <w:sz w:val="26"/>
                <w:szCs w:val="26"/>
              </w:rPr>
              <w:t>CỘNG HOÀ XÃ HỘI CHỦ NGHĨA VIỆT NAM</w:t>
            </w:r>
          </w:p>
          <w:p w:rsidR="003B704A" w:rsidRPr="00047018" w:rsidRDefault="003B704A" w:rsidP="00047018">
            <w:pPr>
              <w:pStyle w:val="Body1"/>
              <w:spacing w:line="276" w:lineRule="auto"/>
              <w:jc w:val="center"/>
              <w:rPr>
                <w:rFonts w:ascii="Times New Roman" w:hAnsi="Times New Roman"/>
                <w:b/>
                <w:sz w:val="26"/>
                <w:szCs w:val="26"/>
              </w:rPr>
            </w:pPr>
            <w:r w:rsidRPr="00785095">
              <w:rPr>
                <w:rFonts w:ascii="Times New Roman" w:hAnsi="Times New Roman"/>
                <w:b/>
                <w:szCs w:val="26"/>
              </w:rPr>
              <w:t>Độ</w:t>
            </w:r>
            <w:r w:rsidR="006F52CA" w:rsidRPr="00785095">
              <w:rPr>
                <w:rFonts w:ascii="Times New Roman" w:hAnsi="Times New Roman"/>
                <w:b/>
                <w:szCs w:val="26"/>
              </w:rPr>
              <w:t>c l</w:t>
            </w:r>
            <w:r w:rsidRPr="00785095">
              <w:rPr>
                <w:rFonts w:ascii="Times New Roman" w:hAnsi="Times New Roman"/>
                <w:b/>
                <w:szCs w:val="26"/>
              </w:rPr>
              <w:t>ập -  Tự</w:t>
            </w:r>
            <w:r w:rsidR="00DA0AB8" w:rsidRPr="00785095">
              <w:rPr>
                <w:rFonts w:ascii="Times New Roman" w:hAnsi="Times New Roman"/>
                <w:b/>
                <w:szCs w:val="26"/>
              </w:rPr>
              <w:t xml:space="preserve"> d</w:t>
            </w:r>
            <w:r w:rsidRPr="00785095">
              <w:rPr>
                <w:rFonts w:ascii="Times New Roman" w:hAnsi="Times New Roman"/>
                <w:b/>
                <w:szCs w:val="26"/>
              </w:rPr>
              <w:t>o -  Hạ</w:t>
            </w:r>
            <w:r w:rsidR="00DA0AB8" w:rsidRPr="00785095">
              <w:rPr>
                <w:rFonts w:ascii="Times New Roman" w:hAnsi="Times New Roman"/>
                <w:b/>
                <w:szCs w:val="26"/>
              </w:rPr>
              <w:t>nh p</w:t>
            </w:r>
            <w:r w:rsidRPr="00785095">
              <w:rPr>
                <w:rFonts w:ascii="Times New Roman" w:hAnsi="Times New Roman"/>
                <w:b/>
                <w:szCs w:val="26"/>
              </w:rPr>
              <w:t>húc</w:t>
            </w:r>
          </w:p>
          <w:p w:rsidR="003B704A" w:rsidRPr="00047018" w:rsidRDefault="007A5AEC" w:rsidP="00047018">
            <w:pPr>
              <w:pStyle w:val="Body1"/>
              <w:spacing w:line="276" w:lineRule="auto"/>
              <w:jc w:val="center"/>
              <w:rPr>
                <w:rFonts w:ascii="Times New Roman" w:hAnsi="Times New Roman"/>
                <w:b/>
                <w:sz w:val="26"/>
                <w:szCs w:val="26"/>
              </w:rPr>
            </w:pPr>
            <w:r>
              <w:rPr>
                <w:noProof/>
                <w:sz w:val="26"/>
                <w:szCs w:val="26"/>
              </w:rPr>
              <w:pict>
                <v:line id="Line 2" o:spid="_x0000_s1028" style="position:absolute;left:0;text-align:left;z-index:251656192;visibility:visible" from="58pt,1.75pt" to="2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jlFQIAAC8EAAAOAAAAZHJzL2Uyb0RvYy54bWysU02P2yAQvVfqf0DcE3/Em2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" strokeweight="0">
                  <v:stroke endcap="round"/>
                </v:line>
              </w:pict>
            </w:r>
          </w:p>
          <w:p w:rsidR="003B704A" w:rsidRPr="00047018" w:rsidRDefault="00785095" w:rsidP="00205E61">
            <w:pPr>
              <w:pStyle w:val="Body1"/>
              <w:spacing w:line="276" w:lineRule="auto"/>
              <w:jc w:val="right"/>
              <w:outlineLvl w:val="9"/>
              <w:rPr>
                <w:rFonts w:ascii="Times New Roman" w:hAnsi="Times New Roman"/>
                <w:i/>
                <w:sz w:val="26"/>
                <w:szCs w:val="26"/>
              </w:rPr>
            </w:pPr>
            <w:r>
              <w:rPr>
                <w:rFonts w:ascii="Times New Roman" w:hAnsi="Times New Roman"/>
                <w:i/>
                <w:sz w:val="26"/>
                <w:szCs w:val="26"/>
              </w:rPr>
              <w:t>Mỹ Đình 2</w:t>
            </w:r>
            <w:r w:rsidR="003B704A" w:rsidRPr="00047018">
              <w:rPr>
                <w:rFonts w:ascii="Times New Roman" w:hAnsi="Times New Roman"/>
                <w:i/>
                <w:sz w:val="26"/>
                <w:szCs w:val="26"/>
              </w:rPr>
              <w:t>, ngày</w:t>
            </w:r>
            <w:r w:rsidR="00205E61">
              <w:rPr>
                <w:rFonts w:ascii="Times New Roman" w:hAnsi="Times New Roman"/>
                <w:i/>
                <w:sz w:val="26"/>
                <w:szCs w:val="26"/>
              </w:rPr>
              <w:t xml:space="preserve"> 18 </w:t>
            </w:r>
            <w:r w:rsidR="003B704A" w:rsidRPr="00047018">
              <w:rPr>
                <w:rFonts w:ascii="Times New Roman" w:hAnsi="Times New Roman"/>
                <w:i/>
                <w:sz w:val="26"/>
                <w:szCs w:val="26"/>
              </w:rPr>
              <w:t xml:space="preserve">tháng </w:t>
            </w:r>
            <w:r w:rsidR="00DA0CFC" w:rsidRPr="00047018">
              <w:rPr>
                <w:rFonts w:ascii="Times New Roman" w:hAnsi="Times New Roman"/>
                <w:i/>
                <w:sz w:val="26"/>
                <w:szCs w:val="26"/>
              </w:rPr>
              <w:t xml:space="preserve">5 </w:t>
            </w:r>
            <w:r w:rsidR="003B704A" w:rsidRPr="00047018">
              <w:rPr>
                <w:rFonts w:ascii="Times New Roman" w:hAnsi="Times New Roman"/>
                <w:i/>
                <w:sz w:val="26"/>
                <w:szCs w:val="26"/>
              </w:rPr>
              <w:t>năm 201</w:t>
            </w:r>
            <w:r w:rsidR="00205E61">
              <w:rPr>
                <w:rFonts w:ascii="Times New Roman" w:hAnsi="Times New Roman"/>
                <w:i/>
                <w:sz w:val="26"/>
                <w:szCs w:val="26"/>
              </w:rPr>
              <w:t>9</w:t>
            </w:r>
          </w:p>
        </w:tc>
      </w:tr>
    </w:tbl>
    <w:p w:rsidR="00732EF5" w:rsidRPr="00732EF5" w:rsidRDefault="00732EF5" w:rsidP="00732EF5">
      <w:pPr>
        <w:pStyle w:val="Heading1"/>
        <w:spacing w:line="276" w:lineRule="auto"/>
        <w:jc w:val="center"/>
        <w:rPr>
          <w:rFonts w:ascii="Times New Roman" w:hAnsi="Times New Roman"/>
          <w:sz w:val="8"/>
          <w:szCs w:val="8"/>
        </w:rPr>
      </w:pPr>
    </w:p>
    <w:p w:rsidR="003B704A" w:rsidRPr="00F13749" w:rsidRDefault="003B704A" w:rsidP="00732EF5">
      <w:pPr>
        <w:pStyle w:val="Heading1"/>
        <w:spacing w:line="276" w:lineRule="auto"/>
        <w:jc w:val="center"/>
        <w:rPr>
          <w:rFonts w:ascii="Times New Roman" w:hAnsi="Times New Roman"/>
          <w:sz w:val="28"/>
          <w:szCs w:val="28"/>
        </w:rPr>
      </w:pPr>
      <w:r w:rsidRPr="00F13749">
        <w:rPr>
          <w:rFonts w:ascii="Times New Roman" w:hAnsi="Times New Roman"/>
          <w:sz w:val="28"/>
          <w:szCs w:val="28"/>
        </w:rPr>
        <w:t>KẾ HOẠCH</w:t>
      </w:r>
    </w:p>
    <w:p w:rsidR="006A42D5" w:rsidRPr="00732EF5" w:rsidRDefault="007A5AEC" w:rsidP="00732EF5">
      <w:pPr>
        <w:pStyle w:val="Heading1"/>
        <w:spacing w:line="276" w:lineRule="auto"/>
        <w:jc w:val="center"/>
        <w:rPr>
          <w:rFonts w:ascii="Times New Roman" w:hAnsi="Times New Roman"/>
          <w:sz w:val="28"/>
          <w:szCs w:val="28"/>
        </w:rPr>
      </w:pPr>
      <w:r>
        <w:rPr>
          <w:noProof/>
          <w:sz w:val="28"/>
          <w:szCs w:val="28"/>
        </w:rPr>
        <w:pict>
          <v:line id="Line 6" o:spid="_x0000_s1027" style="position:absolute;left:0;text-align:left;z-index:251659264;visibility:visible" from="194.7pt,17.05pt" to="273.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" strokeweight="0">
            <v:stroke endcap="round"/>
          </v:line>
        </w:pict>
      </w:r>
      <w:r w:rsidR="003B704A" w:rsidRPr="00F13749">
        <w:rPr>
          <w:rFonts w:ascii="Times New Roman" w:hAnsi="Times New Roman"/>
          <w:sz w:val="28"/>
          <w:szCs w:val="28"/>
        </w:rPr>
        <w:t>Tuyể</w:t>
      </w:r>
      <w:r w:rsidR="00BD49DA" w:rsidRPr="00F13749">
        <w:rPr>
          <w:rFonts w:ascii="Times New Roman" w:hAnsi="Times New Roman"/>
          <w:sz w:val="28"/>
          <w:szCs w:val="28"/>
        </w:rPr>
        <w:t xml:space="preserve">n sinh </w:t>
      </w:r>
      <w:r w:rsidR="0074447E" w:rsidRPr="00F13749">
        <w:rPr>
          <w:rFonts w:ascii="Times New Roman" w:hAnsi="Times New Roman"/>
          <w:sz w:val="28"/>
          <w:szCs w:val="28"/>
          <w:lang w:val="vi-VN"/>
        </w:rPr>
        <w:t>lớ</w:t>
      </w:r>
      <w:r w:rsidR="008C7957" w:rsidRPr="00F13749">
        <w:rPr>
          <w:rFonts w:ascii="Times New Roman" w:hAnsi="Times New Roman"/>
          <w:sz w:val="28"/>
          <w:szCs w:val="28"/>
          <w:lang w:val="vi-VN"/>
        </w:rPr>
        <w:t>p 6</w:t>
      </w:r>
      <w:r w:rsidR="00205E61">
        <w:rPr>
          <w:rFonts w:ascii="Times New Roman" w:hAnsi="Times New Roman"/>
          <w:sz w:val="28"/>
          <w:szCs w:val="28"/>
        </w:rPr>
        <w:t xml:space="preserve"> </w:t>
      </w:r>
      <w:r w:rsidR="00A71F8D" w:rsidRPr="00F13749">
        <w:rPr>
          <w:rFonts w:ascii="Times New Roman" w:hAnsi="Times New Roman"/>
          <w:sz w:val="28"/>
          <w:szCs w:val="28"/>
        </w:rPr>
        <w:t>năm học 201</w:t>
      </w:r>
      <w:r w:rsidR="00205E61">
        <w:rPr>
          <w:rFonts w:ascii="Times New Roman" w:hAnsi="Times New Roman"/>
          <w:sz w:val="28"/>
          <w:szCs w:val="28"/>
        </w:rPr>
        <w:t>9</w:t>
      </w:r>
      <w:r w:rsidR="00732EF5">
        <w:rPr>
          <w:rFonts w:ascii="Times New Roman" w:hAnsi="Times New Roman"/>
          <w:sz w:val="28"/>
          <w:szCs w:val="28"/>
        </w:rPr>
        <w:t xml:space="preserve"> </w:t>
      </w:r>
      <w:r w:rsidR="00B80613" w:rsidRPr="00F13749">
        <w:rPr>
          <w:rFonts w:ascii="Times New Roman" w:hAnsi="Times New Roman"/>
          <w:sz w:val="28"/>
          <w:szCs w:val="28"/>
        </w:rPr>
        <w:t>-</w:t>
      </w:r>
      <w:r w:rsidR="00A71F8D" w:rsidRPr="00F13749">
        <w:rPr>
          <w:rFonts w:ascii="Times New Roman" w:hAnsi="Times New Roman"/>
          <w:sz w:val="28"/>
          <w:szCs w:val="28"/>
        </w:rPr>
        <w:t xml:space="preserve"> 20</w:t>
      </w:r>
      <w:r w:rsidR="00205E61">
        <w:rPr>
          <w:rFonts w:ascii="Times New Roman" w:hAnsi="Times New Roman"/>
          <w:sz w:val="28"/>
          <w:szCs w:val="28"/>
        </w:rPr>
        <w:t>20</w:t>
      </w:r>
    </w:p>
    <w:p w:rsidR="00732EF5" w:rsidRPr="00732EF5" w:rsidRDefault="00732EF5" w:rsidP="00205E61">
      <w:pPr>
        <w:shd w:val="clear" w:color="auto" w:fill="FFFFFF" w:themeFill="background1"/>
        <w:spacing w:before="120" w:line="264" w:lineRule="auto"/>
        <w:ind w:firstLine="720"/>
        <w:jc w:val="both"/>
        <w:rPr>
          <w:iCs/>
          <w:sz w:val="8"/>
          <w:szCs w:val="8"/>
          <w:lang w:val="pt-BR"/>
        </w:rPr>
      </w:pPr>
    </w:p>
    <w:p w:rsidR="00205E61" w:rsidRPr="00205E61" w:rsidRDefault="00205E61" w:rsidP="00732EF5">
      <w:pPr>
        <w:shd w:val="clear" w:color="auto" w:fill="FFFFFF" w:themeFill="background1"/>
        <w:spacing w:after="80"/>
        <w:ind w:firstLine="720"/>
        <w:jc w:val="both"/>
        <w:rPr>
          <w:sz w:val="28"/>
          <w:szCs w:val="28"/>
        </w:rPr>
      </w:pPr>
      <w:r w:rsidRPr="00205E61">
        <w:rPr>
          <w:iCs/>
          <w:sz w:val="28"/>
          <w:szCs w:val="28"/>
          <w:lang w:val="pt-BR"/>
        </w:rPr>
        <w:t>Căn cứ vào Điều lệ trường mầm non, Điều lệ trường tiểu học, Điều lệ trường trung học cở sở, trường trung học phổ thông và trung học phổ thông có nhiều cấp học;</w:t>
      </w:r>
    </w:p>
    <w:p w:rsidR="00205E61" w:rsidRPr="00205E61" w:rsidRDefault="00205E61" w:rsidP="00732EF5">
      <w:pPr>
        <w:shd w:val="clear" w:color="auto" w:fill="FFFFFF" w:themeFill="background1"/>
        <w:spacing w:after="80"/>
        <w:ind w:firstLine="720"/>
        <w:jc w:val="both"/>
        <w:rPr>
          <w:iCs/>
          <w:sz w:val="28"/>
          <w:szCs w:val="28"/>
          <w:lang w:val="pt-BR"/>
        </w:rPr>
      </w:pPr>
      <w:r w:rsidRPr="00205E61">
        <w:rPr>
          <w:iCs/>
          <w:sz w:val="28"/>
          <w:szCs w:val="28"/>
          <w:lang w:val="pt-BR"/>
        </w:rPr>
        <w:t>Căn cứ Thông tư số 36/2017/TT-BGDĐT ngày 28/12/2017 của Bộ trưởng Bộ GDĐT về việc ban hành Quy chế thực hiện công khai đối với cơ sở giáo dục thuộc hệ thống giáo dục quốc dân;</w:t>
      </w:r>
    </w:p>
    <w:p w:rsidR="00205E61" w:rsidRPr="00205E61" w:rsidRDefault="00205E61" w:rsidP="00732EF5">
      <w:pPr>
        <w:shd w:val="clear" w:color="auto" w:fill="FFFFFF" w:themeFill="background1"/>
        <w:spacing w:after="80"/>
        <w:ind w:firstLine="720"/>
        <w:jc w:val="both"/>
        <w:rPr>
          <w:iCs/>
          <w:sz w:val="28"/>
          <w:szCs w:val="28"/>
          <w:lang w:val="pt-BR"/>
        </w:rPr>
      </w:pPr>
      <w:r w:rsidRPr="00205E61">
        <w:rPr>
          <w:iCs/>
          <w:sz w:val="28"/>
          <w:szCs w:val="28"/>
          <w:lang w:val="pt-BR"/>
        </w:rPr>
        <w:t>Căn cứ Thông tư số 11/2014/TT-BGDĐT ngày 18/4/2014 của Bộ trưởng Bộ GDĐT về việc ban hành Quy chế tuyển sinh trung học cở sở và trung học phổ thông; Thông tư số 05/2018/TT-BGDĐT ngày 28/02/2018 của Bộ GDĐT sửa đổi, bổ sung một số điều của Thông tư số 11/2014/TT-BGDĐT ngày 18/4/2014;</w:t>
      </w:r>
    </w:p>
    <w:p w:rsidR="00205E61" w:rsidRPr="00205E61" w:rsidRDefault="00205E61" w:rsidP="00732EF5">
      <w:pPr>
        <w:shd w:val="clear" w:color="auto" w:fill="FFFFFF" w:themeFill="background1"/>
        <w:spacing w:after="80"/>
        <w:ind w:firstLine="720"/>
        <w:jc w:val="both"/>
        <w:rPr>
          <w:iCs/>
          <w:sz w:val="28"/>
          <w:szCs w:val="28"/>
          <w:lang w:val="pt-BR"/>
        </w:rPr>
      </w:pPr>
      <w:r w:rsidRPr="00205E61">
        <w:rPr>
          <w:iCs/>
          <w:sz w:val="28"/>
          <w:szCs w:val="28"/>
          <w:lang w:val="pt-BR"/>
        </w:rPr>
        <w:t>Căn cứ Công văn số 5169/UBND-KGVX ngày 23/10/2018 của UBND thành phố Hà Nội về việc công tác tuyển sinh vào các trường mầm non, lớp 1, lớp 6 năm học 2019-2020;</w:t>
      </w:r>
    </w:p>
    <w:p w:rsidR="00205E61" w:rsidRPr="00205E61" w:rsidRDefault="00205E61" w:rsidP="00732EF5">
      <w:pPr>
        <w:pStyle w:val="Body1"/>
        <w:shd w:val="clear" w:color="auto" w:fill="FFFFFF" w:themeFill="background1"/>
        <w:spacing w:after="80"/>
        <w:ind w:firstLine="720"/>
        <w:jc w:val="both"/>
        <w:rPr>
          <w:rFonts w:ascii="Times New Roman" w:hAnsi="Times New Roman"/>
          <w:szCs w:val="28"/>
          <w:lang w:val="pt-PT"/>
        </w:rPr>
      </w:pPr>
      <w:r w:rsidRPr="00205E61">
        <w:rPr>
          <w:rFonts w:ascii="Times New Roman" w:hAnsi="Times New Roman"/>
          <w:szCs w:val="28"/>
          <w:lang w:val="pt-PT"/>
        </w:rPr>
        <w:t>Căn cứ Công văn số 412/SGDĐT-QLT ngày 29/01/2019 của Sở Giáo dục và Đào tạo Hà Nội về việc hướng dẫn tuyển sinh vào các trường mầm non, lớp 1, lớp 6 năm học 2019-2020;</w:t>
      </w:r>
    </w:p>
    <w:p w:rsidR="00205E61" w:rsidRPr="00205E61" w:rsidRDefault="00205E61" w:rsidP="00732EF5">
      <w:pPr>
        <w:pStyle w:val="Body1"/>
        <w:shd w:val="clear" w:color="auto" w:fill="FFFFFF" w:themeFill="background1"/>
        <w:spacing w:after="80"/>
        <w:ind w:firstLine="720"/>
        <w:jc w:val="both"/>
        <w:rPr>
          <w:rFonts w:ascii="Times New Roman" w:hAnsi="Times New Roman"/>
          <w:szCs w:val="28"/>
          <w:lang w:val="pt-PT"/>
        </w:rPr>
      </w:pPr>
      <w:r w:rsidRPr="00205E61">
        <w:rPr>
          <w:rFonts w:ascii="Times New Roman" w:hAnsi="Times New Roman"/>
          <w:szCs w:val="28"/>
          <w:lang w:val="pt-PT"/>
        </w:rPr>
        <w:t>Căn cứ Công văn số 1057/SGDĐT-QLT ngày 27/03/2019 của Sở Giáo dục và Đào tạo Hà Nội về việc đề nghị phối hợp chỉ đạo công tác tuyển sinh vào các trường mầm non, lớp 1, lớp 6 năm học 2019-2020;</w:t>
      </w:r>
    </w:p>
    <w:p w:rsidR="00205E61" w:rsidRDefault="00205E61" w:rsidP="00732EF5">
      <w:pPr>
        <w:shd w:val="clear" w:color="auto" w:fill="FFFFFF" w:themeFill="background1"/>
        <w:spacing w:after="80"/>
        <w:ind w:firstLine="720"/>
        <w:jc w:val="both"/>
        <w:rPr>
          <w:sz w:val="28"/>
          <w:szCs w:val="28"/>
        </w:rPr>
      </w:pPr>
      <w:r w:rsidRPr="00205E61">
        <w:rPr>
          <w:sz w:val="28"/>
          <w:szCs w:val="28"/>
        </w:rPr>
        <w:t>Căn cứ Kế hoạch số 1103/KH-SGDĐT ngày 29/03/2019 của Sở GDĐT Hà Nội về việc triển khai công tác thi, tuyển sinh vào lớp 10 THPT và tuyển sinh vào các trường mầm non, lớp 1, lớp 6 năm học 2019-2020;</w:t>
      </w:r>
    </w:p>
    <w:p w:rsidR="00205E61" w:rsidRPr="00205E61" w:rsidRDefault="00205E61" w:rsidP="00732EF5">
      <w:pPr>
        <w:pStyle w:val="Body1"/>
        <w:shd w:val="clear" w:color="auto" w:fill="FFFFFF" w:themeFill="background1"/>
        <w:spacing w:after="80"/>
        <w:ind w:firstLine="720"/>
        <w:jc w:val="both"/>
        <w:rPr>
          <w:rFonts w:ascii="Times New Roman" w:hAnsi="Times New Roman"/>
          <w:szCs w:val="28"/>
          <w:lang w:val="pt-PT"/>
        </w:rPr>
      </w:pPr>
      <w:r w:rsidRPr="00205E61">
        <w:rPr>
          <w:rFonts w:ascii="Times New Roman" w:hAnsi="Times New Roman"/>
          <w:szCs w:val="28"/>
        </w:rPr>
        <w:t xml:space="preserve">Căn cứ Kế hoạch số 175/KH-UBND ngày 13/5/2019 về kế hoạch tuyển </w:t>
      </w:r>
      <w:r>
        <w:rPr>
          <w:rFonts w:ascii="Times New Roman" w:hAnsi="Times New Roman"/>
          <w:szCs w:val="28"/>
        </w:rPr>
        <w:t xml:space="preserve">sinh </w:t>
      </w:r>
      <w:r w:rsidRPr="00205E61">
        <w:rPr>
          <w:rFonts w:ascii="Times New Roman" w:hAnsi="Times New Roman"/>
          <w:szCs w:val="28"/>
          <w:lang w:val="pt-PT"/>
        </w:rPr>
        <w:t>vào các trường mầm non, lớp 1, lớp 6 năm học 2019-2020</w:t>
      </w:r>
      <w:r>
        <w:rPr>
          <w:rFonts w:ascii="Times New Roman" w:hAnsi="Times New Roman"/>
          <w:szCs w:val="28"/>
          <w:lang w:val="pt-PT"/>
        </w:rPr>
        <w:t xml:space="preserve"> trên địa bàn quận Nam Từ Liêm;</w:t>
      </w:r>
    </w:p>
    <w:p w:rsidR="00355326" w:rsidRDefault="00355326" w:rsidP="00732EF5">
      <w:pPr>
        <w:pStyle w:val="Body1"/>
        <w:spacing w:after="80"/>
        <w:ind w:firstLine="567"/>
        <w:jc w:val="both"/>
        <w:rPr>
          <w:rFonts w:ascii="Times New Roman" w:hAnsi="Times New Roman"/>
          <w:szCs w:val="28"/>
        </w:rPr>
      </w:pPr>
      <w:r w:rsidRPr="00F13749">
        <w:rPr>
          <w:rFonts w:ascii="Times New Roman" w:hAnsi="Times New Roman"/>
          <w:szCs w:val="28"/>
        </w:rPr>
        <w:t>Căn cứ vào tình hình thực tế của nhà trường;</w:t>
      </w:r>
    </w:p>
    <w:p w:rsidR="00355326" w:rsidRPr="00F13749" w:rsidRDefault="00355326" w:rsidP="00732EF5">
      <w:pPr>
        <w:pStyle w:val="Body1"/>
        <w:spacing w:after="80"/>
        <w:jc w:val="both"/>
        <w:rPr>
          <w:rFonts w:ascii="Times New Roman" w:hAnsi="Times New Roman"/>
          <w:szCs w:val="28"/>
          <w:lang w:val="pt-PT"/>
        </w:rPr>
      </w:pPr>
      <w:r w:rsidRPr="00F13749">
        <w:rPr>
          <w:rFonts w:ascii="Times New Roman" w:hAnsi="Times New Roman"/>
          <w:szCs w:val="28"/>
          <w:lang w:val="vi-VN"/>
        </w:rPr>
        <w:t>Trường trung học cơ sở</w:t>
      </w:r>
      <w:r w:rsidRPr="00F13749">
        <w:rPr>
          <w:rFonts w:ascii="Times New Roman" w:hAnsi="Times New Roman"/>
          <w:szCs w:val="28"/>
        </w:rPr>
        <w:t xml:space="preserve"> Mỹ Đình 2 </w:t>
      </w:r>
      <w:r w:rsidRPr="00F13749">
        <w:rPr>
          <w:rFonts w:ascii="Times New Roman" w:hAnsi="Times New Roman"/>
          <w:szCs w:val="28"/>
          <w:lang w:val="vi-VN"/>
        </w:rPr>
        <w:t>xây dựng</w:t>
      </w:r>
      <w:r w:rsidRPr="00F13749">
        <w:rPr>
          <w:rFonts w:ascii="Times New Roman" w:hAnsi="Times New Roman"/>
          <w:szCs w:val="28"/>
          <w:lang w:val="pt-PT"/>
        </w:rPr>
        <w:t xml:space="preserve"> kế hoạch tuyển sinh</w:t>
      </w:r>
      <w:r w:rsidR="00205E61">
        <w:rPr>
          <w:rFonts w:ascii="Times New Roman" w:hAnsi="Times New Roman"/>
          <w:szCs w:val="28"/>
          <w:lang w:val="pt-PT"/>
        </w:rPr>
        <w:t xml:space="preserve"> </w:t>
      </w:r>
      <w:r w:rsidRPr="00F13749">
        <w:rPr>
          <w:rFonts w:ascii="Times New Roman" w:hAnsi="Times New Roman"/>
          <w:szCs w:val="28"/>
          <w:lang w:val="pt-PT"/>
        </w:rPr>
        <w:t>năm học 20</w:t>
      </w:r>
      <w:r w:rsidR="000A1F42">
        <w:rPr>
          <w:rFonts w:ascii="Times New Roman" w:hAnsi="Times New Roman"/>
          <w:szCs w:val="28"/>
          <w:lang w:val="pt-PT"/>
        </w:rPr>
        <w:t>19</w:t>
      </w:r>
      <w:r w:rsidRPr="00F13749">
        <w:rPr>
          <w:rFonts w:ascii="Times New Roman" w:hAnsi="Times New Roman"/>
          <w:szCs w:val="28"/>
          <w:lang w:val="pt-PT"/>
        </w:rPr>
        <w:t xml:space="preserve"> - 20</w:t>
      </w:r>
      <w:r w:rsidR="000A1F42">
        <w:rPr>
          <w:rFonts w:ascii="Times New Roman" w:hAnsi="Times New Roman"/>
          <w:szCs w:val="28"/>
          <w:lang w:val="pt-PT"/>
        </w:rPr>
        <w:t>20</w:t>
      </w:r>
      <w:r w:rsidRPr="00F13749">
        <w:rPr>
          <w:rFonts w:ascii="Times New Roman" w:hAnsi="Times New Roman"/>
          <w:szCs w:val="28"/>
          <w:lang w:val="pt-PT"/>
        </w:rPr>
        <w:t xml:space="preserve"> cụ thể như sau:</w:t>
      </w:r>
    </w:p>
    <w:p w:rsidR="003B704A" w:rsidRPr="00F13749" w:rsidRDefault="003B704A" w:rsidP="00732EF5">
      <w:pPr>
        <w:widowControl w:val="0"/>
        <w:spacing w:after="80"/>
        <w:ind w:firstLine="567"/>
        <w:rPr>
          <w:b/>
          <w:bCs/>
          <w:sz w:val="28"/>
          <w:szCs w:val="28"/>
          <w:lang w:val="pt-PT"/>
        </w:rPr>
      </w:pPr>
      <w:r w:rsidRPr="00F13749">
        <w:rPr>
          <w:b/>
          <w:bCs/>
          <w:sz w:val="28"/>
          <w:szCs w:val="28"/>
          <w:lang w:val="pt-PT"/>
        </w:rPr>
        <w:t>A. MỤC ĐÍCH - YÊU CẦU</w:t>
      </w:r>
    </w:p>
    <w:p w:rsidR="00885D54" w:rsidRPr="00F13749" w:rsidRDefault="006B6237" w:rsidP="00732EF5">
      <w:pPr>
        <w:widowControl w:val="0"/>
        <w:spacing w:after="80"/>
        <w:ind w:firstLine="567"/>
        <w:jc w:val="both"/>
        <w:rPr>
          <w:b/>
          <w:bCs/>
          <w:sz w:val="28"/>
          <w:szCs w:val="28"/>
          <w:lang w:val="pt-PT"/>
        </w:rPr>
      </w:pPr>
      <w:r w:rsidRPr="00F13749">
        <w:rPr>
          <w:b/>
          <w:bCs/>
          <w:sz w:val="28"/>
          <w:szCs w:val="28"/>
          <w:lang w:val="pt-PT"/>
        </w:rPr>
        <w:t>1</w:t>
      </w:r>
      <w:r w:rsidRPr="00F13749">
        <w:rPr>
          <w:b/>
          <w:bCs/>
          <w:sz w:val="28"/>
          <w:szCs w:val="28"/>
          <w:lang w:val="vi-VN"/>
        </w:rPr>
        <w:t>.</w:t>
      </w:r>
      <w:r w:rsidR="00885D54" w:rsidRPr="00F13749">
        <w:rPr>
          <w:b/>
          <w:bCs/>
          <w:sz w:val="28"/>
          <w:szCs w:val="28"/>
          <w:lang w:val="pt-PT"/>
        </w:rPr>
        <w:t xml:space="preserve"> Mục đích</w:t>
      </w:r>
    </w:p>
    <w:p w:rsidR="00D02685" w:rsidRPr="00F13749" w:rsidRDefault="00D02685" w:rsidP="00732EF5">
      <w:pPr>
        <w:widowControl w:val="0"/>
        <w:spacing w:after="80"/>
        <w:ind w:firstLine="567"/>
        <w:jc w:val="both"/>
        <w:rPr>
          <w:bCs/>
          <w:sz w:val="28"/>
          <w:szCs w:val="28"/>
          <w:lang w:val="pt-PT"/>
        </w:rPr>
      </w:pPr>
      <w:r w:rsidRPr="00F13749">
        <w:rPr>
          <w:bCs/>
          <w:sz w:val="28"/>
          <w:szCs w:val="28"/>
          <w:lang w:val="pt-PT"/>
        </w:rPr>
        <w:t>- Tổ chức tuyển sinh đúng quy chế, đảm bảo chính xác, công bằng khách quan, thuận lợi cho học sinh, cha mẹ học sinh; góp phần nâng cao chất lượng giáo dục toàn diện ở các cấp học; duy trì và nâng cao chất lượng phổ cập giáo dục trung học cơ sở.</w:t>
      </w:r>
    </w:p>
    <w:p w:rsidR="009825FB" w:rsidRPr="00F13749" w:rsidRDefault="009825FB" w:rsidP="00732EF5">
      <w:pPr>
        <w:widowControl w:val="0"/>
        <w:spacing w:after="80"/>
        <w:ind w:firstLine="567"/>
        <w:jc w:val="both"/>
        <w:rPr>
          <w:bCs/>
          <w:sz w:val="28"/>
          <w:szCs w:val="28"/>
          <w:lang w:val="pt-PT"/>
        </w:rPr>
      </w:pPr>
      <w:r w:rsidRPr="00F13749">
        <w:rPr>
          <w:bCs/>
          <w:sz w:val="28"/>
          <w:szCs w:val="28"/>
          <w:lang w:val="pt-PT"/>
        </w:rPr>
        <w:lastRenderedPageBreak/>
        <w:t>- Góp phần nâng cao chất lượng giáo dục toàn diện</w:t>
      </w:r>
      <w:r w:rsidR="00B8414E" w:rsidRPr="00F13749">
        <w:rPr>
          <w:bCs/>
          <w:sz w:val="28"/>
          <w:szCs w:val="28"/>
          <w:lang w:val="pt-PT"/>
        </w:rPr>
        <w:t>, tạo điều kiện để học sinh theo đúng phân luồng khi học hết tiểu học.</w:t>
      </w:r>
    </w:p>
    <w:p w:rsidR="00D02685" w:rsidRPr="00F13749" w:rsidRDefault="00D02685" w:rsidP="00732EF5">
      <w:pPr>
        <w:widowControl w:val="0"/>
        <w:spacing w:after="80"/>
        <w:ind w:firstLine="567"/>
        <w:jc w:val="both"/>
        <w:rPr>
          <w:bCs/>
          <w:sz w:val="28"/>
          <w:szCs w:val="28"/>
          <w:lang w:val="pt-PT"/>
        </w:rPr>
      </w:pPr>
      <w:r w:rsidRPr="00F13749">
        <w:rPr>
          <w:bCs/>
          <w:sz w:val="28"/>
          <w:szCs w:val="28"/>
          <w:lang w:val="pt-PT"/>
        </w:rPr>
        <w:t>- Đảm bảo điều kiện để duy trì 100% học sinh THCS trên địa bàn phường  được học tập thường xuyên liên tục trong nhà trường.</w:t>
      </w:r>
    </w:p>
    <w:p w:rsidR="00554678" w:rsidRPr="00F13749" w:rsidRDefault="00554678" w:rsidP="00732EF5">
      <w:pPr>
        <w:widowControl w:val="0"/>
        <w:spacing w:after="80"/>
        <w:ind w:firstLine="567"/>
        <w:jc w:val="both"/>
        <w:rPr>
          <w:sz w:val="28"/>
          <w:szCs w:val="28"/>
          <w:lang w:val="nl-NL"/>
        </w:rPr>
      </w:pPr>
      <w:r w:rsidRPr="00F13749">
        <w:rPr>
          <w:b/>
          <w:bCs/>
          <w:sz w:val="28"/>
          <w:szCs w:val="28"/>
          <w:lang w:val="pt-PT"/>
        </w:rPr>
        <w:t>2</w:t>
      </w:r>
      <w:r w:rsidRPr="00F13749">
        <w:rPr>
          <w:b/>
          <w:bCs/>
          <w:sz w:val="28"/>
          <w:szCs w:val="28"/>
          <w:lang w:val="vi-VN"/>
        </w:rPr>
        <w:t>.</w:t>
      </w:r>
      <w:r w:rsidRPr="00F13749">
        <w:rPr>
          <w:b/>
          <w:bCs/>
          <w:sz w:val="28"/>
          <w:szCs w:val="28"/>
          <w:lang w:val="pt-PT"/>
        </w:rPr>
        <w:t xml:space="preserve"> Yêu cầu</w:t>
      </w:r>
    </w:p>
    <w:p w:rsidR="00A17B45" w:rsidRPr="00F13749" w:rsidRDefault="00A17B45" w:rsidP="00732EF5">
      <w:pPr>
        <w:spacing w:after="80"/>
        <w:ind w:firstLine="567"/>
        <w:jc w:val="both"/>
        <w:rPr>
          <w:sz w:val="28"/>
          <w:szCs w:val="28"/>
        </w:rPr>
      </w:pPr>
      <w:r w:rsidRPr="00F13749">
        <w:rPr>
          <w:sz w:val="28"/>
          <w:szCs w:val="28"/>
        </w:rPr>
        <w:t xml:space="preserve">- Tổ chức và thực hiện nghiêm túc </w:t>
      </w:r>
      <w:proofErr w:type="gramStart"/>
      <w:r w:rsidRPr="00F13749">
        <w:rPr>
          <w:sz w:val="28"/>
          <w:szCs w:val="28"/>
        </w:rPr>
        <w:t>theo</w:t>
      </w:r>
      <w:proofErr w:type="gramEnd"/>
      <w:r w:rsidRPr="00F13749">
        <w:rPr>
          <w:sz w:val="28"/>
          <w:szCs w:val="28"/>
        </w:rPr>
        <w:t xml:space="preserve"> các văn bản hướng dẫn, kế hoạch tuyển sinh của Sở GD&amp;ĐT và của Phòng Giáo dục và Đào tạo quận </w:t>
      </w:r>
      <w:r w:rsidR="00D02685" w:rsidRPr="00F13749">
        <w:rPr>
          <w:sz w:val="28"/>
          <w:szCs w:val="28"/>
        </w:rPr>
        <w:t>Nam</w:t>
      </w:r>
      <w:r w:rsidRPr="00F13749">
        <w:rPr>
          <w:sz w:val="28"/>
          <w:szCs w:val="28"/>
        </w:rPr>
        <w:t xml:space="preserve"> Từ Liêm nhằm tạo điều kiện thuận lợi nhất cho học sinh tới dự tuyển vào trường.</w:t>
      </w:r>
    </w:p>
    <w:p w:rsidR="00A17B45" w:rsidRPr="00F13749" w:rsidRDefault="00A17B45" w:rsidP="00732EF5">
      <w:pPr>
        <w:widowControl w:val="0"/>
        <w:spacing w:after="80"/>
        <w:ind w:firstLine="567"/>
        <w:jc w:val="both"/>
        <w:rPr>
          <w:sz w:val="28"/>
          <w:szCs w:val="28"/>
        </w:rPr>
      </w:pPr>
      <w:r w:rsidRPr="00F13749">
        <w:rPr>
          <w:sz w:val="28"/>
          <w:szCs w:val="28"/>
        </w:rPr>
        <w:t xml:space="preserve">- </w:t>
      </w:r>
      <w:r w:rsidR="00D02685" w:rsidRPr="00F13749">
        <w:rPr>
          <w:sz w:val="28"/>
          <w:szCs w:val="28"/>
        </w:rPr>
        <w:t>Điều tra chính xác số trẻ ở từng độ tuổi trên địa bàn phường Mỹ Đình 2,</w:t>
      </w:r>
      <w:r w:rsidRPr="00F13749">
        <w:rPr>
          <w:sz w:val="28"/>
          <w:szCs w:val="28"/>
        </w:rPr>
        <w:t xml:space="preserve"> đảm bảo đủ chỗ học cho học sinh và quyền được đi học của học sinh.</w:t>
      </w:r>
      <w:r w:rsidR="00D02685" w:rsidRPr="00F13749">
        <w:rPr>
          <w:sz w:val="28"/>
          <w:szCs w:val="28"/>
        </w:rPr>
        <w:t xml:space="preserve">Thực hiện công khai </w:t>
      </w:r>
      <w:r w:rsidR="00841DEE" w:rsidRPr="00F13749">
        <w:rPr>
          <w:sz w:val="28"/>
          <w:szCs w:val="28"/>
        </w:rPr>
        <w:t>kế hoạch tuyển sinh, đảm bảo bốn rõ: tuyến tuyển sinh, chỉ tiêu tuyển sinh, thời gian tuyển sinh và trách nhiệm trong công tác tuyển sinh.</w:t>
      </w:r>
    </w:p>
    <w:p w:rsidR="00A17B45" w:rsidRPr="00F13749" w:rsidRDefault="000D43DF" w:rsidP="00732EF5">
      <w:pPr>
        <w:spacing w:after="80"/>
        <w:ind w:firstLine="567"/>
        <w:jc w:val="both"/>
        <w:rPr>
          <w:sz w:val="28"/>
          <w:szCs w:val="28"/>
        </w:rPr>
      </w:pPr>
      <w:r w:rsidRPr="00F13749">
        <w:rPr>
          <w:sz w:val="28"/>
          <w:szCs w:val="28"/>
        </w:rPr>
        <w:t xml:space="preserve">- Phối kết chặt chẽ với các cơ quan đóng trên địa bàn như: UBND phường, các Tổ dân phố, trường tiểu học </w:t>
      </w:r>
      <w:r w:rsidR="00D02685" w:rsidRPr="00F13749">
        <w:rPr>
          <w:sz w:val="28"/>
          <w:szCs w:val="28"/>
        </w:rPr>
        <w:t>Mỹ Đình 2</w:t>
      </w:r>
      <w:r w:rsidRPr="00F13749">
        <w:rPr>
          <w:sz w:val="28"/>
          <w:szCs w:val="28"/>
        </w:rPr>
        <w:t xml:space="preserve">, </w:t>
      </w:r>
      <w:r w:rsidR="00A17B45" w:rsidRPr="00F13749">
        <w:rPr>
          <w:sz w:val="28"/>
          <w:szCs w:val="28"/>
        </w:rPr>
        <w:t>Ban đại diện cha mẹ học sinh</w:t>
      </w:r>
      <w:r w:rsidR="00205E61">
        <w:rPr>
          <w:sz w:val="28"/>
          <w:szCs w:val="28"/>
        </w:rPr>
        <w:t xml:space="preserve"> </w:t>
      </w:r>
      <w:r w:rsidR="00A17B45" w:rsidRPr="00F13749">
        <w:rPr>
          <w:sz w:val="28"/>
          <w:szCs w:val="28"/>
        </w:rPr>
        <w:t xml:space="preserve">để </w:t>
      </w:r>
      <w:r w:rsidRPr="00F13749">
        <w:rPr>
          <w:sz w:val="28"/>
          <w:szCs w:val="28"/>
        </w:rPr>
        <w:t>tuyên truyền</w:t>
      </w:r>
      <w:r w:rsidR="00205E61">
        <w:rPr>
          <w:sz w:val="28"/>
          <w:szCs w:val="28"/>
        </w:rPr>
        <w:t xml:space="preserve"> </w:t>
      </w:r>
      <w:r w:rsidR="00AD70E3" w:rsidRPr="00F13749">
        <w:rPr>
          <w:sz w:val="28"/>
          <w:szCs w:val="28"/>
        </w:rPr>
        <w:t>nhằm giúp cho CMHS và nhân dân trên địa bàn tuyển sinh hiểu rõ hơn về qui trình tuyển sinh</w:t>
      </w:r>
      <w:r w:rsidR="00A17B45" w:rsidRPr="00F13749">
        <w:rPr>
          <w:sz w:val="28"/>
          <w:szCs w:val="28"/>
        </w:rPr>
        <w:t>.</w:t>
      </w:r>
    </w:p>
    <w:p w:rsidR="00A17B45" w:rsidRPr="00F13749" w:rsidRDefault="00A17B45" w:rsidP="00732EF5">
      <w:pPr>
        <w:spacing w:after="80"/>
        <w:ind w:firstLine="567"/>
        <w:jc w:val="both"/>
        <w:rPr>
          <w:sz w:val="28"/>
          <w:szCs w:val="28"/>
        </w:rPr>
      </w:pPr>
      <w:r w:rsidRPr="00F13749">
        <w:rPr>
          <w:sz w:val="28"/>
          <w:szCs w:val="28"/>
        </w:rPr>
        <w:t>- Xây dựng kế hoạch và triển khai hoạt</w:t>
      </w:r>
      <w:r w:rsidR="0031699B">
        <w:rPr>
          <w:sz w:val="28"/>
          <w:szCs w:val="28"/>
        </w:rPr>
        <w:t xml:space="preserve"> động tuyển sinh </w:t>
      </w:r>
      <w:proofErr w:type="gramStart"/>
      <w:r w:rsidR="0031699B">
        <w:rPr>
          <w:sz w:val="28"/>
          <w:szCs w:val="28"/>
        </w:rPr>
        <w:t>theo</w:t>
      </w:r>
      <w:proofErr w:type="gramEnd"/>
      <w:r w:rsidR="0031699B">
        <w:rPr>
          <w:sz w:val="28"/>
          <w:szCs w:val="28"/>
        </w:rPr>
        <w:t xml:space="preserve"> phương châ</w:t>
      </w:r>
      <w:r w:rsidRPr="00F13749">
        <w:rPr>
          <w:sz w:val="28"/>
          <w:szCs w:val="28"/>
        </w:rPr>
        <w:t>m tất cả nhằm đảm bảo quyền lợi học tập cho người học.</w:t>
      </w:r>
    </w:p>
    <w:p w:rsidR="00A17B45" w:rsidRPr="00F13749" w:rsidRDefault="00A17B45" w:rsidP="00732EF5">
      <w:pPr>
        <w:spacing w:after="80"/>
        <w:ind w:firstLine="567"/>
        <w:jc w:val="both"/>
        <w:rPr>
          <w:sz w:val="28"/>
          <w:szCs w:val="28"/>
        </w:rPr>
      </w:pPr>
      <w:r w:rsidRPr="00F13749">
        <w:rPr>
          <w:sz w:val="28"/>
          <w:szCs w:val="28"/>
        </w:rPr>
        <w:t>- Việc tuyển sinh được thực hiện đúng quy trình.</w:t>
      </w:r>
    </w:p>
    <w:p w:rsidR="00A17B45" w:rsidRPr="00F13749" w:rsidRDefault="00A17B45" w:rsidP="00732EF5">
      <w:pPr>
        <w:spacing w:after="80"/>
        <w:ind w:firstLine="567"/>
        <w:jc w:val="both"/>
        <w:rPr>
          <w:spacing w:val="-2"/>
          <w:sz w:val="28"/>
          <w:szCs w:val="28"/>
        </w:rPr>
      </w:pPr>
      <w:r w:rsidRPr="00F13749">
        <w:rPr>
          <w:spacing w:val="-2"/>
          <w:sz w:val="28"/>
          <w:szCs w:val="28"/>
        </w:rPr>
        <w:t xml:space="preserve">- Công tác tuyển sinh được chuẩn bị kỹ lưỡng có sự thống nhất cao giữa các thành viên trong Hội đồng tuyển sinh với Hội đồng sư phạm của trường. Thực hiện phương châm "Dân chủ, văn minh" trong quá </w:t>
      </w:r>
      <w:proofErr w:type="gramStart"/>
      <w:r w:rsidRPr="00F13749">
        <w:rPr>
          <w:spacing w:val="-2"/>
          <w:sz w:val="28"/>
          <w:szCs w:val="28"/>
        </w:rPr>
        <w:t>trình  tổ</w:t>
      </w:r>
      <w:proofErr w:type="gramEnd"/>
      <w:r w:rsidRPr="00F13749">
        <w:rPr>
          <w:spacing w:val="-2"/>
          <w:sz w:val="28"/>
          <w:szCs w:val="28"/>
        </w:rPr>
        <w:t xml:space="preserve"> chức tuyển sinh.</w:t>
      </w:r>
    </w:p>
    <w:p w:rsidR="00A17B45" w:rsidRPr="00F13749" w:rsidRDefault="00A17B45" w:rsidP="00732EF5">
      <w:pPr>
        <w:spacing w:after="80"/>
        <w:ind w:firstLine="567"/>
        <w:jc w:val="both"/>
        <w:rPr>
          <w:sz w:val="28"/>
          <w:szCs w:val="28"/>
        </w:rPr>
      </w:pPr>
      <w:r w:rsidRPr="00F13749">
        <w:rPr>
          <w:sz w:val="28"/>
          <w:szCs w:val="28"/>
        </w:rPr>
        <w:t>- Mọi thông tin về công tác tuyển sinh được công khai.</w:t>
      </w:r>
    </w:p>
    <w:p w:rsidR="00A17B45" w:rsidRPr="00F13749" w:rsidRDefault="00A17B45" w:rsidP="00732EF5">
      <w:pPr>
        <w:spacing w:after="80"/>
        <w:ind w:firstLine="567"/>
        <w:jc w:val="both"/>
        <w:rPr>
          <w:sz w:val="28"/>
          <w:szCs w:val="28"/>
        </w:rPr>
      </w:pPr>
      <w:r w:rsidRPr="00F13749">
        <w:rPr>
          <w:sz w:val="28"/>
          <w:szCs w:val="28"/>
        </w:rPr>
        <w:t xml:space="preserve">- Không </w:t>
      </w:r>
      <w:proofErr w:type="gramStart"/>
      <w:r w:rsidRPr="00F13749">
        <w:rPr>
          <w:sz w:val="28"/>
          <w:szCs w:val="28"/>
        </w:rPr>
        <w:t>thu</w:t>
      </w:r>
      <w:proofErr w:type="gramEnd"/>
      <w:r w:rsidRPr="00F13749">
        <w:rPr>
          <w:sz w:val="28"/>
          <w:szCs w:val="28"/>
        </w:rPr>
        <w:t xml:space="preserve"> tiền hồ sơ tuyển sinh, trái tuyến, không thu hoặc vận động </w:t>
      </w:r>
    </w:p>
    <w:p w:rsidR="00A17B45" w:rsidRPr="00F13749" w:rsidRDefault="00A17B45" w:rsidP="00732EF5">
      <w:pPr>
        <w:spacing w:after="80"/>
        <w:jc w:val="both"/>
        <w:rPr>
          <w:sz w:val="28"/>
          <w:szCs w:val="28"/>
        </w:rPr>
      </w:pPr>
      <w:proofErr w:type="gramStart"/>
      <w:r w:rsidRPr="00F13749">
        <w:rPr>
          <w:sz w:val="28"/>
          <w:szCs w:val="28"/>
        </w:rPr>
        <w:t>cha</w:t>
      </w:r>
      <w:proofErr w:type="gramEnd"/>
      <w:r w:rsidRPr="00F13749">
        <w:rPr>
          <w:sz w:val="28"/>
          <w:szCs w:val="28"/>
        </w:rPr>
        <w:t xml:space="preserve"> mẹ học sinh đóng góp các khoản ngoài quy định trong thời gian tuyển sinh.</w:t>
      </w:r>
    </w:p>
    <w:p w:rsidR="00A17B45" w:rsidRPr="00F13749" w:rsidRDefault="00A17B45" w:rsidP="00732EF5">
      <w:pPr>
        <w:spacing w:after="80"/>
        <w:ind w:firstLine="567"/>
        <w:jc w:val="both"/>
        <w:rPr>
          <w:sz w:val="28"/>
          <w:szCs w:val="28"/>
        </w:rPr>
      </w:pPr>
      <w:r w:rsidRPr="00F13749">
        <w:rPr>
          <w:sz w:val="28"/>
          <w:szCs w:val="28"/>
        </w:rPr>
        <w:t xml:space="preserve">- Tuyên truyền tuyển sinh trực tuyến: </w:t>
      </w:r>
    </w:p>
    <w:p w:rsidR="00A17B45" w:rsidRPr="00F13749" w:rsidRDefault="00A17B45" w:rsidP="00732EF5">
      <w:pPr>
        <w:spacing w:after="80"/>
        <w:ind w:firstLine="567"/>
        <w:jc w:val="both"/>
        <w:rPr>
          <w:sz w:val="28"/>
          <w:szCs w:val="28"/>
        </w:rPr>
      </w:pPr>
      <w:r w:rsidRPr="00F13749">
        <w:rPr>
          <w:sz w:val="28"/>
          <w:szCs w:val="28"/>
        </w:rPr>
        <w:t>+ Hướng dẫn cán bộ, giáo viên, nhân viên, học sinh và cha mẹ hoc sinh công tác triển khai tuyển sinh trực tuyến.</w:t>
      </w:r>
    </w:p>
    <w:p w:rsidR="00A17B45" w:rsidRPr="00F13749" w:rsidRDefault="00A17B45" w:rsidP="00732EF5">
      <w:pPr>
        <w:spacing w:after="80"/>
        <w:ind w:firstLine="567"/>
        <w:jc w:val="both"/>
        <w:rPr>
          <w:sz w:val="28"/>
          <w:szCs w:val="28"/>
        </w:rPr>
      </w:pPr>
      <w:r w:rsidRPr="00F13749">
        <w:rPr>
          <w:sz w:val="28"/>
          <w:szCs w:val="28"/>
        </w:rPr>
        <w:t xml:space="preserve">+ Chuẩn bị sẵn sàng các điều kiện về nhân sự và cơ sở vật chất để từng bước triển khai tuyển sinh trực tuyến </w:t>
      </w:r>
      <w:proofErr w:type="gramStart"/>
      <w:r w:rsidRPr="00F13749">
        <w:rPr>
          <w:sz w:val="28"/>
          <w:szCs w:val="28"/>
        </w:rPr>
        <w:t>theo</w:t>
      </w:r>
      <w:proofErr w:type="gramEnd"/>
      <w:r w:rsidRPr="00F13749">
        <w:rPr>
          <w:sz w:val="28"/>
          <w:szCs w:val="28"/>
        </w:rPr>
        <w:t xml:space="preserve"> quy định.</w:t>
      </w:r>
    </w:p>
    <w:p w:rsidR="00EB39CF" w:rsidRPr="00F13749" w:rsidRDefault="00EB39CF" w:rsidP="00732EF5">
      <w:pPr>
        <w:widowControl w:val="0"/>
        <w:overflowPunct w:val="0"/>
        <w:autoSpaceDE w:val="0"/>
        <w:autoSpaceDN w:val="0"/>
        <w:adjustRightInd w:val="0"/>
        <w:spacing w:after="80"/>
        <w:ind w:firstLine="567"/>
        <w:textAlignment w:val="baseline"/>
        <w:rPr>
          <w:b/>
          <w:bCs/>
          <w:sz w:val="28"/>
          <w:szCs w:val="28"/>
          <w:lang w:val="nl-NL"/>
        </w:rPr>
      </w:pPr>
      <w:r w:rsidRPr="00F13749">
        <w:rPr>
          <w:b/>
          <w:bCs/>
          <w:sz w:val="28"/>
          <w:szCs w:val="28"/>
          <w:lang w:val="nl-NL"/>
        </w:rPr>
        <w:t xml:space="preserve">B. </w:t>
      </w:r>
      <w:r w:rsidR="00A92B6F" w:rsidRPr="00F13749">
        <w:rPr>
          <w:b/>
          <w:bCs/>
          <w:sz w:val="28"/>
          <w:szCs w:val="28"/>
          <w:lang w:val="nl-NL"/>
        </w:rPr>
        <w:t>NỘI DUNG</w:t>
      </w:r>
    </w:p>
    <w:p w:rsidR="00841DEE" w:rsidRPr="00F13749" w:rsidRDefault="00B825CF" w:rsidP="00732EF5">
      <w:pPr>
        <w:widowControl w:val="0"/>
        <w:spacing w:after="80"/>
        <w:ind w:firstLine="567"/>
        <w:jc w:val="both"/>
        <w:rPr>
          <w:b/>
          <w:sz w:val="28"/>
          <w:szCs w:val="28"/>
          <w:lang w:val="vi-VN"/>
        </w:rPr>
      </w:pPr>
      <w:r>
        <w:rPr>
          <w:b/>
          <w:sz w:val="28"/>
          <w:szCs w:val="28"/>
          <w:lang w:val="pt-PT"/>
        </w:rPr>
        <w:t>1</w:t>
      </w:r>
      <w:r w:rsidR="00841DEE" w:rsidRPr="00F13749">
        <w:rPr>
          <w:b/>
          <w:sz w:val="28"/>
          <w:szCs w:val="28"/>
          <w:lang w:val="vi-VN"/>
        </w:rPr>
        <w:t>.</w:t>
      </w:r>
      <w:r w:rsidR="00841DEE" w:rsidRPr="00F13749">
        <w:rPr>
          <w:b/>
          <w:sz w:val="28"/>
          <w:szCs w:val="28"/>
          <w:lang w:val="pt-PT"/>
        </w:rPr>
        <w:t xml:space="preserve"> Phương thức và đối tượng</w:t>
      </w:r>
      <w:r w:rsidR="00841DEE" w:rsidRPr="00F13749">
        <w:rPr>
          <w:b/>
          <w:sz w:val="28"/>
          <w:szCs w:val="28"/>
          <w:lang w:val="vi-VN"/>
        </w:rPr>
        <w:t>:</w:t>
      </w:r>
    </w:p>
    <w:p w:rsidR="00841DEE" w:rsidRPr="00F13749" w:rsidRDefault="00841DEE" w:rsidP="00732EF5">
      <w:pPr>
        <w:widowControl w:val="0"/>
        <w:spacing w:after="80"/>
        <w:ind w:firstLine="567"/>
        <w:jc w:val="both"/>
        <w:rPr>
          <w:sz w:val="28"/>
          <w:szCs w:val="28"/>
          <w:lang w:val="vi-VN"/>
        </w:rPr>
      </w:pPr>
      <w:r w:rsidRPr="00F13749">
        <w:rPr>
          <w:b/>
          <w:sz w:val="28"/>
          <w:szCs w:val="28"/>
          <w:lang w:val="vi-VN"/>
        </w:rPr>
        <w:t>a. Phương thức</w:t>
      </w:r>
      <w:r w:rsidRPr="00F13749">
        <w:rPr>
          <w:sz w:val="28"/>
          <w:szCs w:val="28"/>
          <w:lang w:val="vi-VN"/>
        </w:rPr>
        <w:t>: Xét tuyển</w:t>
      </w:r>
    </w:p>
    <w:p w:rsidR="00D63662" w:rsidRDefault="00841DEE" w:rsidP="00732EF5">
      <w:pPr>
        <w:widowControl w:val="0"/>
        <w:spacing w:after="80"/>
        <w:ind w:firstLine="567"/>
        <w:jc w:val="both"/>
        <w:rPr>
          <w:sz w:val="28"/>
          <w:szCs w:val="28"/>
        </w:rPr>
      </w:pPr>
      <w:r w:rsidRPr="00F13749">
        <w:rPr>
          <w:b/>
          <w:sz w:val="28"/>
          <w:szCs w:val="28"/>
          <w:lang w:val="vi-VN"/>
        </w:rPr>
        <w:t>b. Đối tượng</w:t>
      </w:r>
      <w:r w:rsidR="00D63662">
        <w:rPr>
          <w:sz w:val="28"/>
          <w:szCs w:val="28"/>
          <w:lang w:val="vi-VN"/>
        </w:rPr>
        <w:t>:</w:t>
      </w:r>
    </w:p>
    <w:p w:rsidR="00841DEE" w:rsidRPr="00F13749" w:rsidRDefault="00D63662" w:rsidP="00732EF5">
      <w:pPr>
        <w:widowControl w:val="0"/>
        <w:spacing w:after="80"/>
        <w:ind w:firstLine="567"/>
        <w:jc w:val="both"/>
        <w:rPr>
          <w:sz w:val="28"/>
          <w:szCs w:val="28"/>
          <w:lang w:val="vi-VN"/>
        </w:rPr>
      </w:pPr>
      <w:r>
        <w:rPr>
          <w:sz w:val="28"/>
          <w:szCs w:val="28"/>
        </w:rPr>
        <w:t xml:space="preserve">- </w:t>
      </w:r>
      <w:r w:rsidR="00841DEE" w:rsidRPr="00F13749">
        <w:rPr>
          <w:sz w:val="28"/>
          <w:szCs w:val="28"/>
          <w:lang w:val="vi-VN"/>
        </w:rPr>
        <w:t xml:space="preserve">Học sinh hoàn thành chương trình </w:t>
      </w:r>
      <w:r w:rsidR="00841DEE" w:rsidRPr="00F13749">
        <w:rPr>
          <w:sz w:val="28"/>
          <w:szCs w:val="28"/>
        </w:rPr>
        <w:t>T</w:t>
      </w:r>
      <w:r w:rsidR="00841DEE" w:rsidRPr="00F13749">
        <w:rPr>
          <w:sz w:val="28"/>
          <w:szCs w:val="28"/>
          <w:lang w:val="vi-VN"/>
        </w:rPr>
        <w:t>iểu học</w:t>
      </w:r>
    </w:p>
    <w:p w:rsidR="00841DEE" w:rsidRDefault="00841DEE" w:rsidP="00732EF5">
      <w:pPr>
        <w:widowControl w:val="0"/>
        <w:spacing w:after="80"/>
        <w:ind w:firstLine="567"/>
        <w:jc w:val="both"/>
        <w:rPr>
          <w:sz w:val="28"/>
          <w:szCs w:val="28"/>
        </w:rPr>
      </w:pPr>
      <w:r w:rsidRPr="00F13749">
        <w:rPr>
          <w:sz w:val="28"/>
          <w:szCs w:val="28"/>
        </w:rPr>
        <w:t xml:space="preserve">- </w:t>
      </w:r>
      <w:r w:rsidRPr="00F13749">
        <w:rPr>
          <w:sz w:val="28"/>
          <w:szCs w:val="28"/>
          <w:lang w:val="vi-VN"/>
        </w:rPr>
        <w:t>Trẻ sinh năm 200</w:t>
      </w:r>
      <w:r w:rsidR="006923D4">
        <w:rPr>
          <w:sz w:val="28"/>
          <w:szCs w:val="28"/>
        </w:rPr>
        <w:t>8</w:t>
      </w:r>
      <w:r w:rsidRPr="00F13749">
        <w:rPr>
          <w:sz w:val="28"/>
          <w:szCs w:val="28"/>
          <w:lang w:val="vi-VN"/>
        </w:rPr>
        <w:t xml:space="preserve"> sống trên địa bàn</w:t>
      </w:r>
      <w:r w:rsidRPr="00F13749">
        <w:rPr>
          <w:sz w:val="28"/>
          <w:szCs w:val="28"/>
        </w:rPr>
        <w:t xml:space="preserve"> phường </w:t>
      </w:r>
      <w:r w:rsidR="006A4C35" w:rsidRPr="00F13749">
        <w:rPr>
          <w:sz w:val="28"/>
          <w:szCs w:val="28"/>
        </w:rPr>
        <w:t xml:space="preserve">Mỹ Đình </w:t>
      </w:r>
      <w:r w:rsidR="00B63607" w:rsidRPr="00F13749">
        <w:rPr>
          <w:sz w:val="28"/>
          <w:szCs w:val="28"/>
        </w:rPr>
        <w:t>2</w:t>
      </w:r>
      <w:r w:rsidRPr="00F13749">
        <w:rPr>
          <w:sz w:val="28"/>
          <w:szCs w:val="28"/>
        </w:rPr>
        <w:t xml:space="preserve">; </w:t>
      </w:r>
    </w:p>
    <w:p w:rsidR="00D63662" w:rsidRDefault="00D63662" w:rsidP="00732EF5">
      <w:pPr>
        <w:widowControl w:val="0"/>
        <w:spacing w:after="80"/>
        <w:ind w:firstLine="567"/>
        <w:jc w:val="both"/>
        <w:rPr>
          <w:sz w:val="28"/>
          <w:szCs w:val="28"/>
        </w:rPr>
      </w:pPr>
      <w:r>
        <w:rPr>
          <w:sz w:val="28"/>
          <w:szCs w:val="28"/>
        </w:rPr>
        <w:t>- Tuyển sinh đối tượng 1 và đối tượng 2 (ĐT1, ĐT2)</w:t>
      </w:r>
    </w:p>
    <w:p w:rsidR="00885D54" w:rsidRPr="00F13749" w:rsidRDefault="00732EF5" w:rsidP="00732EF5">
      <w:pPr>
        <w:tabs>
          <w:tab w:val="left" w:pos="360"/>
          <w:tab w:val="left" w:pos="567"/>
        </w:tabs>
        <w:spacing w:after="80"/>
        <w:jc w:val="both"/>
        <w:rPr>
          <w:b/>
          <w:sz w:val="28"/>
          <w:szCs w:val="28"/>
        </w:rPr>
      </w:pPr>
      <w:r>
        <w:rPr>
          <w:b/>
          <w:sz w:val="28"/>
          <w:szCs w:val="28"/>
          <w:lang w:val="nl-NL"/>
        </w:rPr>
        <w:tab/>
      </w:r>
      <w:r>
        <w:rPr>
          <w:b/>
          <w:sz w:val="28"/>
          <w:szCs w:val="28"/>
          <w:lang w:val="nl-NL"/>
        </w:rPr>
        <w:tab/>
      </w:r>
      <w:r w:rsidR="00B825CF">
        <w:rPr>
          <w:b/>
          <w:sz w:val="28"/>
          <w:szCs w:val="28"/>
        </w:rPr>
        <w:t>2</w:t>
      </w:r>
      <w:r w:rsidR="006B6237" w:rsidRPr="00F13749">
        <w:rPr>
          <w:b/>
          <w:sz w:val="28"/>
          <w:szCs w:val="28"/>
          <w:lang w:val="vi-VN"/>
        </w:rPr>
        <w:t>.</w:t>
      </w:r>
      <w:r w:rsidR="00885D54" w:rsidRPr="00F13749">
        <w:rPr>
          <w:b/>
          <w:sz w:val="28"/>
          <w:szCs w:val="28"/>
          <w:lang w:val="pt-PT"/>
        </w:rPr>
        <w:t xml:space="preserve"> Độ tuổi dự tuyển</w:t>
      </w:r>
    </w:p>
    <w:p w:rsidR="005C4000" w:rsidRPr="00F13749" w:rsidRDefault="005C4000" w:rsidP="00732EF5">
      <w:pPr>
        <w:spacing w:after="80"/>
        <w:ind w:firstLine="567"/>
        <w:jc w:val="both"/>
        <w:rPr>
          <w:bCs/>
          <w:sz w:val="28"/>
          <w:szCs w:val="28"/>
          <w:lang w:val="fr-FR"/>
        </w:rPr>
      </w:pPr>
      <w:r w:rsidRPr="00F13749">
        <w:rPr>
          <w:sz w:val="28"/>
          <w:szCs w:val="28"/>
          <w:lang w:val="vi-VN"/>
        </w:rPr>
        <w:t>-</w:t>
      </w:r>
      <w:r w:rsidR="00732EF5">
        <w:rPr>
          <w:sz w:val="28"/>
          <w:szCs w:val="28"/>
        </w:rPr>
        <w:t xml:space="preserve"> </w:t>
      </w:r>
      <w:r w:rsidRPr="00F13749">
        <w:rPr>
          <w:bCs/>
          <w:sz w:val="28"/>
          <w:szCs w:val="28"/>
          <w:lang w:val="fr-FR"/>
        </w:rPr>
        <w:t>Tuổi của HS vào học</w:t>
      </w:r>
      <w:r w:rsidR="00BC7CC4" w:rsidRPr="00F13749">
        <w:rPr>
          <w:bCs/>
          <w:sz w:val="28"/>
          <w:szCs w:val="28"/>
          <w:lang w:val="fr-FR"/>
        </w:rPr>
        <w:t xml:space="preserve"> lớp 6 là 11 tuổi (sinh năm 200</w:t>
      </w:r>
      <w:r w:rsidR="006923D4">
        <w:rPr>
          <w:bCs/>
          <w:sz w:val="28"/>
          <w:szCs w:val="28"/>
          <w:lang w:val="fr-FR"/>
        </w:rPr>
        <w:t>8</w:t>
      </w:r>
      <w:r w:rsidRPr="00F13749">
        <w:rPr>
          <w:bCs/>
          <w:sz w:val="28"/>
          <w:szCs w:val="28"/>
          <w:lang w:val="fr-FR"/>
        </w:rPr>
        <w:t>).</w:t>
      </w:r>
    </w:p>
    <w:p w:rsidR="005C4000" w:rsidRPr="00F13749" w:rsidRDefault="005C4000" w:rsidP="00732EF5">
      <w:pPr>
        <w:spacing w:after="80"/>
        <w:ind w:firstLine="567"/>
        <w:jc w:val="both"/>
        <w:rPr>
          <w:bCs/>
          <w:i/>
          <w:sz w:val="28"/>
          <w:szCs w:val="28"/>
          <w:lang w:val="fr-FR"/>
        </w:rPr>
      </w:pPr>
      <w:r w:rsidRPr="00F13749">
        <w:rPr>
          <w:bCs/>
          <w:i/>
          <w:sz w:val="28"/>
          <w:szCs w:val="28"/>
          <w:lang w:val="fr-FR"/>
        </w:rPr>
        <w:lastRenderedPageBreak/>
        <w:t>Những trường hợp đặc biệt:</w:t>
      </w:r>
    </w:p>
    <w:p w:rsidR="005C4000" w:rsidRPr="00F13749" w:rsidRDefault="005C4000" w:rsidP="00732EF5">
      <w:pPr>
        <w:widowControl w:val="0"/>
        <w:spacing w:after="80"/>
        <w:ind w:firstLine="567"/>
        <w:jc w:val="both"/>
        <w:rPr>
          <w:sz w:val="28"/>
          <w:szCs w:val="28"/>
        </w:rPr>
      </w:pPr>
      <w:r w:rsidRPr="00F13749">
        <w:rPr>
          <w:sz w:val="28"/>
          <w:szCs w:val="28"/>
        </w:rPr>
        <w:t xml:space="preserve">* Những HS được học vượt lớp hoặc HS được vào học tiểu học ở độ tuổi cao hơn tuổi quy định ở tiểu học thì tuổi vào lớp 6 được giảm hoặc </w:t>
      </w:r>
      <w:proofErr w:type="gramStart"/>
      <w:r w:rsidRPr="00F13749">
        <w:rPr>
          <w:sz w:val="28"/>
          <w:szCs w:val="28"/>
        </w:rPr>
        <w:t>tăng</w:t>
      </w:r>
      <w:proofErr w:type="gramEnd"/>
      <w:r w:rsidRPr="00F13749">
        <w:rPr>
          <w:sz w:val="28"/>
          <w:szCs w:val="28"/>
        </w:rPr>
        <w:t xml:space="preserve"> căn cứ vào tuổi của năm </w:t>
      </w:r>
      <w:r w:rsidRPr="00F13749">
        <w:rPr>
          <w:sz w:val="28"/>
          <w:szCs w:val="28"/>
          <w:lang w:val="vi-VN"/>
        </w:rPr>
        <w:t>hoàn thành chương trình</w:t>
      </w:r>
      <w:r w:rsidRPr="00F13749">
        <w:rPr>
          <w:sz w:val="28"/>
          <w:szCs w:val="28"/>
        </w:rPr>
        <w:t xml:space="preserve"> tiểu học.</w:t>
      </w:r>
    </w:p>
    <w:p w:rsidR="005C4000" w:rsidRPr="00F13749" w:rsidRDefault="005C4000" w:rsidP="00732EF5">
      <w:pPr>
        <w:widowControl w:val="0"/>
        <w:spacing w:after="80"/>
        <w:ind w:firstLine="567"/>
        <w:jc w:val="both"/>
        <w:rPr>
          <w:sz w:val="28"/>
          <w:szCs w:val="28"/>
        </w:rPr>
      </w:pPr>
      <w:r w:rsidRPr="00F13749">
        <w:rPr>
          <w:sz w:val="28"/>
          <w:szCs w:val="28"/>
        </w:rPr>
        <w:t>* H</w:t>
      </w:r>
      <w:r w:rsidR="005A3AB2" w:rsidRPr="00F13749">
        <w:rPr>
          <w:sz w:val="28"/>
          <w:szCs w:val="28"/>
        </w:rPr>
        <w:t>ọc sinh</w:t>
      </w:r>
      <w:r w:rsidRPr="00F13749">
        <w:rPr>
          <w:sz w:val="28"/>
          <w:szCs w:val="28"/>
        </w:rPr>
        <w:t xml:space="preserve"> là người dân tộc thiểu số, </w:t>
      </w:r>
      <w:r w:rsidR="005A3AB2" w:rsidRPr="00F13749">
        <w:rPr>
          <w:sz w:val="28"/>
          <w:szCs w:val="28"/>
        </w:rPr>
        <w:t>học sinh</w:t>
      </w:r>
      <w:r w:rsidRPr="00F13749">
        <w:rPr>
          <w:sz w:val="28"/>
          <w:szCs w:val="28"/>
        </w:rPr>
        <w:t xml:space="preserve"> khuyết tật, </w:t>
      </w:r>
      <w:r w:rsidR="005A3AB2" w:rsidRPr="00F13749">
        <w:rPr>
          <w:sz w:val="28"/>
          <w:szCs w:val="28"/>
        </w:rPr>
        <w:t>học sinh</w:t>
      </w:r>
      <w:r w:rsidRPr="00F13749">
        <w:rPr>
          <w:sz w:val="28"/>
          <w:szCs w:val="28"/>
        </w:rPr>
        <w:t xml:space="preserve"> có hoàn cảnh đặc biệt khó khăn, </w:t>
      </w:r>
      <w:r w:rsidR="005A3AB2" w:rsidRPr="00F13749">
        <w:rPr>
          <w:sz w:val="28"/>
          <w:szCs w:val="28"/>
        </w:rPr>
        <w:t>học sinh</w:t>
      </w:r>
      <w:r w:rsidRPr="00F13749">
        <w:rPr>
          <w:sz w:val="28"/>
          <w:szCs w:val="28"/>
        </w:rPr>
        <w:t xml:space="preserve"> ở nước ngoài về nước có thể vào cấp học ở tuổi cao hơn 3 tuổi so với tuổi quy định.</w:t>
      </w:r>
    </w:p>
    <w:p w:rsidR="005C4000" w:rsidRPr="00F13749" w:rsidRDefault="005C4000" w:rsidP="00732EF5">
      <w:pPr>
        <w:widowControl w:val="0"/>
        <w:spacing w:after="80"/>
        <w:ind w:firstLine="567"/>
        <w:jc w:val="both"/>
        <w:rPr>
          <w:sz w:val="28"/>
          <w:szCs w:val="28"/>
        </w:rPr>
      </w:pPr>
      <w:r w:rsidRPr="00F13749">
        <w:rPr>
          <w:sz w:val="28"/>
          <w:szCs w:val="28"/>
        </w:rPr>
        <w:t>* H</w:t>
      </w:r>
      <w:r w:rsidR="001B237A" w:rsidRPr="00F13749">
        <w:rPr>
          <w:sz w:val="28"/>
          <w:szCs w:val="28"/>
        </w:rPr>
        <w:t>ọc sinh</w:t>
      </w:r>
      <w:r w:rsidRPr="00F13749">
        <w:rPr>
          <w:sz w:val="28"/>
          <w:szCs w:val="28"/>
        </w:rPr>
        <w:t xml:space="preserve"> không được lưu ban quá hai lần trong một cấp học.</w:t>
      </w:r>
    </w:p>
    <w:p w:rsidR="00C96422" w:rsidRPr="00F13749" w:rsidRDefault="00B825CF" w:rsidP="00732EF5">
      <w:pPr>
        <w:widowControl w:val="0"/>
        <w:spacing w:after="80"/>
        <w:ind w:firstLine="567"/>
        <w:jc w:val="both"/>
        <w:rPr>
          <w:b/>
          <w:sz w:val="28"/>
          <w:szCs w:val="28"/>
        </w:rPr>
      </w:pPr>
      <w:r>
        <w:rPr>
          <w:b/>
          <w:sz w:val="28"/>
          <w:szCs w:val="28"/>
        </w:rPr>
        <w:t>3</w:t>
      </w:r>
      <w:r w:rsidR="00C96422" w:rsidRPr="00F13749">
        <w:rPr>
          <w:b/>
          <w:sz w:val="28"/>
          <w:szCs w:val="28"/>
        </w:rPr>
        <w:t>. Hồ sơ tuyển sinh</w:t>
      </w:r>
    </w:p>
    <w:p w:rsidR="00C74DFA" w:rsidRPr="00F13749" w:rsidRDefault="00C74DFA" w:rsidP="00732EF5">
      <w:pPr>
        <w:widowControl w:val="0"/>
        <w:spacing w:after="80"/>
        <w:ind w:firstLine="567"/>
        <w:jc w:val="both"/>
        <w:rPr>
          <w:sz w:val="28"/>
          <w:szCs w:val="28"/>
        </w:rPr>
      </w:pPr>
      <w:r w:rsidRPr="00F13749">
        <w:rPr>
          <w:sz w:val="28"/>
          <w:szCs w:val="28"/>
          <w:lang w:val="vi-VN"/>
        </w:rPr>
        <w:t xml:space="preserve">- Đơn xin </w:t>
      </w:r>
      <w:r w:rsidRPr="00F13749">
        <w:rPr>
          <w:sz w:val="28"/>
          <w:szCs w:val="28"/>
        </w:rPr>
        <w:t>dự tuyển vào THCS (theo mẫu);</w:t>
      </w:r>
    </w:p>
    <w:p w:rsidR="00AE33D3" w:rsidRPr="00F13749" w:rsidRDefault="00AE33D3" w:rsidP="00732EF5">
      <w:pPr>
        <w:widowControl w:val="0"/>
        <w:spacing w:after="80"/>
        <w:ind w:firstLine="567"/>
        <w:jc w:val="both"/>
        <w:rPr>
          <w:sz w:val="28"/>
          <w:szCs w:val="28"/>
          <w:lang w:val="vi-VN"/>
        </w:rPr>
      </w:pPr>
      <w:r w:rsidRPr="00F13749">
        <w:rPr>
          <w:sz w:val="28"/>
          <w:szCs w:val="28"/>
          <w:lang w:val="vi-VN"/>
        </w:rPr>
        <w:t>- Bản sao giấy khai sinh hợp lệ (kèm bản chính để đối chiếu).</w:t>
      </w:r>
    </w:p>
    <w:p w:rsidR="00B661CA" w:rsidRPr="006923D4" w:rsidRDefault="00B661CA" w:rsidP="00732EF5">
      <w:pPr>
        <w:widowControl w:val="0"/>
        <w:spacing w:after="80"/>
        <w:ind w:firstLine="567"/>
        <w:jc w:val="both"/>
        <w:rPr>
          <w:sz w:val="28"/>
          <w:szCs w:val="28"/>
        </w:rPr>
      </w:pPr>
      <w:r w:rsidRPr="004B74D1">
        <w:rPr>
          <w:sz w:val="28"/>
          <w:szCs w:val="28"/>
          <w:lang w:val="vi-VN"/>
        </w:rPr>
        <w:t xml:space="preserve">- Bản phôtô sổ hộ khẩu (không cần công chứng, kèm theo bản chính để đối chiếu) hoặc giấy hẹn đã hoàn thành thủ tục nhập khẩu của Công an quận </w:t>
      </w:r>
      <w:r w:rsidR="006923D4">
        <w:rPr>
          <w:sz w:val="28"/>
          <w:szCs w:val="28"/>
        </w:rPr>
        <w:t>hoặc giấy xác nhận cư trú tại địa bàn của công an cấp Phường</w:t>
      </w:r>
      <w:r w:rsidR="00B825CF">
        <w:rPr>
          <w:sz w:val="28"/>
          <w:szCs w:val="28"/>
        </w:rPr>
        <w:t>.</w:t>
      </w:r>
    </w:p>
    <w:p w:rsidR="0072496B" w:rsidRDefault="0072496B" w:rsidP="00732EF5">
      <w:pPr>
        <w:widowControl w:val="0"/>
        <w:spacing w:after="80"/>
        <w:ind w:firstLine="567"/>
        <w:jc w:val="both"/>
        <w:rPr>
          <w:sz w:val="28"/>
          <w:szCs w:val="28"/>
        </w:rPr>
      </w:pPr>
      <w:r w:rsidRPr="00F13749">
        <w:rPr>
          <w:sz w:val="28"/>
          <w:szCs w:val="28"/>
        </w:rPr>
        <w:t xml:space="preserve">- Bản chính học bạ tiểu học có xác nhận đã hoàn thành chương trình tiểu học. </w:t>
      </w:r>
      <w:proofErr w:type="gramStart"/>
      <w:r w:rsidRPr="00F13749">
        <w:rPr>
          <w:sz w:val="28"/>
          <w:szCs w:val="28"/>
        </w:rPr>
        <w:t xml:space="preserve">Trường hợp HS bị mất học bạ thì Giám đốc Sở </w:t>
      </w:r>
      <w:r w:rsidRPr="00F13749">
        <w:rPr>
          <w:iCs/>
          <w:sz w:val="28"/>
          <w:szCs w:val="28"/>
        </w:rPr>
        <w:t xml:space="preserve">GD&amp;ĐT </w:t>
      </w:r>
      <w:r w:rsidRPr="00F13749">
        <w:rPr>
          <w:sz w:val="28"/>
          <w:szCs w:val="28"/>
        </w:rPr>
        <w:t>sẽ xem xét, giải quyết từng trường hợp cụ thể; Quyết định cho phép học vượt lớp, được vào tiểu học ở độ tuổi cao hơn độ tuổi quy định (nếu có).</w:t>
      </w:r>
      <w:proofErr w:type="gramEnd"/>
      <w:r w:rsidRPr="00F13749">
        <w:rPr>
          <w:sz w:val="28"/>
          <w:szCs w:val="28"/>
        </w:rPr>
        <w:t xml:space="preserve">  </w:t>
      </w:r>
    </w:p>
    <w:p w:rsidR="004E3DF5" w:rsidRDefault="004E3DF5" w:rsidP="00732EF5">
      <w:pPr>
        <w:widowControl w:val="0"/>
        <w:spacing w:after="80"/>
        <w:ind w:firstLine="567"/>
        <w:jc w:val="both"/>
        <w:rPr>
          <w:sz w:val="28"/>
          <w:szCs w:val="28"/>
        </w:rPr>
      </w:pPr>
      <w:r>
        <w:rPr>
          <w:sz w:val="28"/>
          <w:szCs w:val="28"/>
        </w:rPr>
        <w:t xml:space="preserve">- </w:t>
      </w:r>
      <w:r w:rsidRPr="00F13749">
        <w:rPr>
          <w:sz w:val="28"/>
          <w:szCs w:val="28"/>
        </w:rPr>
        <w:t xml:space="preserve">Quyết định cho phép học vượt lớp, được vào tiểu học ở độ tuổi cao hơn độ tuổi quy định (nếu có).  </w:t>
      </w:r>
    </w:p>
    <w:p w:rsidR="00B661CA" w:rsidRPr="00F13749" w:rsidRDefault="00B661CA" w:rsidP="00732EF5">
      <w:pPr>
        <w:widowControl w:val="0"/>
        <w:spacing w:after="80"/>
        <w:ind w:firstLine="567"/>
        <w:jc w:val="both"/>
        <w:rPr>
          <w:sz w:val="28"/>
          <w:szCs w:val="28"/>
          <w:lang w:val="nl-NL"/>
        </w:rPr>
      </w:pPr>
      <w:proofErr w:type="gramStart"/>
      <w:r>
        <w:rPr>
          <w:sz w:val="28"/>
          <w:szCs w:val="28"/>
        </w:rPr>
        <w:t xml:space="preserve">- </w:t>
      </w:r>
      <w:r w:rsidRPr="00F13749">
        <w:rPr>
          <w:sz w:val="28"/>
          <w:szCs w:val="28"/>
          <w:lang w:val="nl-NL"/>
        </w:rPr>
        <w:t>Đơn xin học (dự tuyển) công khai trên Website của nhà trường.</w:t>
      </w:r>
      <w:proofErr w:type="gramEnd"/>
    </w:p>
    <w:p w:rsidR="00B661CA" w:rsidRPr="00B661CA" w:rsidRDefault="00B661CA" w:rsidP="00732EF5">
      <w:pPr>
        <w:widowControl w:val="0"/>
        <w:spacing w:after="80"/>
        <w:ind w:firstLine="567"/>
        <w:jc w:val="both"/>
        <w:rPr>
          <w:sz w:val="28"/>
          <w:szCs w:val="28"/>
        </w:rPr>
      </w:pPr>
      <w:r w:rsidRPr="00A4700D">
        <w:rPr>
          <w:sz w:val="28"/>
          <w:szCs w:val="28"/>
          <w:lang w:val="vi-VN"/>
        </w:rPr>
        <w:t>- Hồ sơ, thông tin của học sinh phải trùng khớp với thông tin đã đăng nhập trê</w:t>
      </w:r>
      <w:r w:rsidRPr="0044680F">
        <w:rPr>
          <w:sz w:val="28"/>
          <w:szCs w:val="28"/>
          <w:lang w:val="vi-VN"/>
        </w:rPr>
        <w:t>n</w:t>
      </w:r>
      <w:r w:rsidRPr="00A4700D">
        <w:rPr>
          <w:sz w:val="28"/>
          <w:szCs w:val="28"/>
          <w:lang w:val="vi-VN"/>
        </w:rPr>
        <w:t xml:space="preserve"> thống trực tuyến.</w:t>
      </w:r>
    </w:p>
    <w:p w:rsidR="00524F00" w:rsidRPr="00F13749" w:rsidRDefault="00524F00" w:rsidP="00732EF5">
      <w:pPr>
        <w:widowControl w:val="0"/>
        <w:spacing w:after="80"/>
        <w:ind w:firstLine="567"/>
        <w:jc w:val="both"/>
        <w:rPr>
          <w:b/>
          <w:i/>
          <w:sz w:val="28"/>
          <w:szCs w:val="28"/>
        </w:rPr>
      </w:pPr>
      <w:r w:rsidRPr="00F13749">
        <w:rPr>
          <w:b/>
          <w:i/>
          <w:sz w:val="28"/>
          <w:szCs w:val="28"/>
        </w:rPr>
        <w:t xml:space="preserve">Ghi chú: </w:t>
      </w:r>
    </w:p>
    <w:p w:rsidR="00524F00" w:rsidRPr="00F13749" w:rsidRDefault="00047018" w:rsidP="00732EF5">
      <w:pPr>
        <w:widowControl w:val="0"/>
        <w:spacing w:after="80"/>
        <w:ind w:firstLine="567"/>
        <w:jc w:val="both"/>
        <w:rPr>
          <w:sz w:val="28"/>
          <w:szCs w:val="28"/>
          <w:lang w:val="nl-NL"/>
        </w:rPr>
      </w:pPr>
      <w:r>
        <w:rPr>
          <w:sz w:val="28"/>
          <w:szCs w:val="28"/>
          <w:lang w:val="nl-NL"/>
        </w:rPr>
        <w:t>- Đ</w:t>
      </w:r>
      <w:r w:rsidR="00524F00" w:rsidRPr="00F13749">
        <w:rPr>
          <w:sz w:val="28"/>
          <w:szCs w:val="28"/>
          <w:lang w:val="nl-NL"/>
        </w:rPr>
        <w:t>T1: HS có hộ khẩu thường trú và sinh sống trên địa bàn tuyển sinh.</w:t>
      </w:r>
    </w:p>
    <w:p w:rsidR="004E3DF5" w:rsidRDefault="00047018" w:rsidP="00732EF5">
      <w:pPr>
        <w:widowControl w:val="0"/>
        <w:spacing w:after="80"/>
        <w:ind w:firstLine="567"/>
        <w:jc w:val="both"/>
        <w:rPr>
          <w:sz w:val="28"/>
          <w:szCs w:val="28"/>
          <w:lang w:val="nl-NL"/>
        </w:rPr>
      </w:pPr>
      <w:r>
        <w:rPr>
          <w:sz w:val="28"/>
          <w:szCs w:val="28"/>
          <w:lang w:val="nl-NL"/>
        </w:rPr>
        <w:t>- Đ</w:t>
      </w:r>
      <w:r w:rsidR="00524F00" w:rsidRPr="00F13749">
        <w:rPr>
          <w:sz w:val="28"/>
          <w:szCs w:val="28"/>
          <w:lang w:val="nl-NL"/>
        </w:rPr>
        <w:t>T2: Học sinh có hộ khẩu thường trú nhưng không sinh sống trên địa bàn tuyển sinh.</w:t>
      </w:r>
    </w:p>
    <w:p w:rsidR="00B661CA" w:rsidRDefault="00B661CA" w:rsidP="00732EF5">
      <w:pPr>
        <w:widowControl w:val="0"/>
        <w:spacing w:after="80"/>
        <w:ind w:firstLine="567"/>
        <w:jc w:val="both"/>
        <w:rPr>
          <w:sz w:val="28"/>
          <w:szCs w:val="28"/>
        </w:rPr>
      </w:pPr>
      <w:r>
        <w:rPr>
          <w:sz w:val="28"/>
          <w:szCs w:val="28"/>
          <w:lang w:val="vi-VN"/>
        </w:rPr>
        <w:t xml:space="preserve">+ </w:t>
      </w:r>
      <w:r>
        <w:rPr>
          <w:sz w:val="28"/>
          <w:szCs w:val="28"/>
        </w:rPr>
        <w:t>Đ</w:t>
      </w:r>
      <w:r w:rsidRPr="00A4700D">
        <w:rPr>
          <w:sz w:val="28"/>
          <w:szCs w:val="28"/>
          <w:lang w:val="vi-VN"/>
        </w:rPr>
        <w:t>T3: Học sinh có nơi cư trú hiện tại thuộc địa bàn tuyển sinh của trường nhưng hộ khẩu thường trú không thuộc địa bàn tuyển sinh của nhà trường</w:t>
      </w:r>
      <w:r>
        <w:rPr>
          <w:sz w:val="28"/>
          <w:szCs w:val="28"/>
        </w:rPr>
        <w:t>.</w:t>
      </w:r>
    </w:p>
    <w:p w:rsidR="00B661CA" w:rsidRPr="00B661CA" w:rsidRDefault="00B661CA" w:rsidP="00732EF5">
      <w:pPr>
        <w:widowControl w:val="0"/>
        <w:spacing w:after="80"/>
        <w:ind w:firstLine="567"/>
        <w:jc w:val="both"/>
        <w:rPr>
          <w:sz w:val="28"/>
          <w:szCs w:val="28"/>
        </w:rPr>
      </w:pPr>
      <w:r w:rsidRPr="00A4700D">
        <w:rPr>
          <w:sz w:val="28"/>
          <w:szCs w:val="28"/>
          <w:lang w:val="vi-VN"/>
        </w:rPr>
        <w:t xml:space="preserve">+ </w:t>
      </w:r>
      <w:r>
        <w:rPr>
          <w:sz w:val="28"/>
          <w:szCs w:val="28"/>
        </w:rPr>
        <w:t>Đ</w:t>
      </w:r>
      <w:r w:rsidRPr="00A4700D">
        <w:rPr>
          <w:sz w:val="28"/>
          <w:szCs w:val="28"/>
          <w:lang w:val="vi-VN"/>
        </w:rPr>
        <w:t>T4:</w:t>
      </w:r>
      <w:r w:rsidRPr="00D45793">
        <w:rPr>
          <w:sz w:val="28"/>
          <w:szCs w:val="28"/>
          <w:lang w:val="vi-VN"/>
        </w:rPr>
        <w:t xml:space="preserve"> Học sinh có hộ khẩu thường trú và nơi cư trú hiện tại đều không thuộc địa bàn tuyển sinh của nhà trường</w:t>
      </w:r>
      <w:r>
        <w:rPr>
          <w:sz w:val="28"/>
          <w:szCs w:val="28"/>
        </w:rPr>
        <w:t xml:space="preserve"> (Khi nhà trường thiếu chỉ tiêu).</w:t>
      </w:r>
    </w:p>
    <w:p w:rsidR="00B825CF" w:rsidRPr="00B825CF" w:rsidRDefault="00B825CF" w:rsidP="00732EF5">
      <w:pPr>
        <w:widowControl w:val="0"/>
        <w:spacing w:after="80"/>
        <w:ind w:firstLine="567"/>
        <w:jc w:val="both"/>
        <w:rPr>
          <w:sz w:val="28"/>
          <w:szCs w:val="28"/>
        </w:rPr>
      </w:pPr>
      <w:proofErr w:type="gramStart"/>
      <w:r>
        <w:rPr>
          <w:b/>
          <w:sz w:val="28"/>
          <w:szCs w:val="28"/>
        </w:rPr>
        <w:t>4</w:t>
      </w:r>
      <w:r w:rsidR="007A28F8" w:rsidRPr="00F13749">
        <w:rPr>
          <w:b/>
          <w:sz w:val="28"/>
          <w:szCs w:val="28"/>
          <w:lang w:val="vi-VN"/>
        </w:rPr>
        <w:t>.</w:t>
      </w:r>
      <w:r w:rsidR="00554FFB" w:rsidRPr="00F13749">
        <w:rPr>
          <w:b/>
          <w:sz w:val="28"/>
          <w:szCs w:val="28"/>
        </w:rPr>
        <w:t>T</w:t>
      </w:r>
      <w:r w:rsidR="007A28F8" w:rsidRPr="00F13749">
        <w:rPr>
          <w:b/>
          <w:sz w:val="28"/>
          <w:szCs w:val="28"/>
        </w:rPr>
        <w:t>hời</w:t>
      </w:r>
      <w:proofErr w:type="gramEnd"/>
      <w:r w:rsidR="007A28F8" w:rsidRPr="00F13749">
        <w:rPr>
          <w:b/>
          <w:sz w:val="28"/>
          <w:szCs w:val="28"/>
        </w:rPr>
        <w:t xml:space="preserve"> gian tuyển sinh</w:t>
      </w:r>
      <w:r w:rsidR="007A28F8" w:rsidRPr="00F13749">
        <w:rPr>
          <w:sz w:val="28"/>
          <w:szCs w:val="28"/>
          <w:lang w:val="vi-VN"/>
        </w:rPr>
        <w:t>: Theo kế hoạch của phòng GD&amp;ĐT</w:t>
      </w:r>
    </w:p>
    <w:p w:rsidR="00AD0BD2" w:rsidRDefault="007A28F8" w:rsidP="00732EF5">
      <w:pPr>
        <w:widowControl w:val="0"/>
        <w:spacing w:after="80"/>
        <w:ind w:firstLine="567"/>
        <w:jc w:val="both"/>
        <w:rPr>
          <w:sz w:val="28"/>
          <w:szCs w:val="28"/>
          <w:lang w:val="nl-NL"/>
        </w:rPr>
      </w:pPr>
      <w:r w:rsidRPr="00F13749">
        <w:rPr>
          <w:b/>
          <w:sz w:val="28"/>
          <w:szCs w:val="28"/>
        </w:rPr>
        <w:t>a. Tuyển sinh trực tuyến</w:t>
      </w:r>
      <w:r w:rsidRPr="00F13749">
        <w:rPr>
          <w:sz w:val="28"/>
          <w:szCs w:val="28"/>
        </w:rPr>
        <w:t xml:space="preserve">: </w:t>
      </w:r>
      <w:r w:rsidR="00AD0BD2" w:rsidRPr="00F13749">
        <w:rPr>
          <w:sz w:val="28"/>
          <w:szCs w:val="28"/>
          <w:lang w:val="nl-NL"/>
        </w:rPr>
        <w:t xml:space="preserve">Từ ngày </w:t>
      </w:r>
      <w:r w:rsidR="004E3DF5">
        <w:rPr>
          <w:sz w:val="28"/>
          <w:szCs w:val="28"/>
          <w:lang w:val="nl-NL"/>
        </w:rPr>
        <w:t>07</w:t>
      </w:r>
      <w:r w:rsidR="00AD0BD2" w:rsidRPr="00F13749">
        <w:rPr>
          <w:sz w:val="28"/>
          <w:szCs w:val="28"/>
          <w:lang w:val="nl-NL"/>
        </w:rPr>
        <w:t>/</w:t>
      </w:r>
      <w:r w:rsidR="004E3DF5">
        <w:rPr>
          <w:sz w:val="28"/>
          <w:szCs w:val="28"/>
          <w:lang w:val="nl-NL"/>
        </w:rPr>
        <w:t>07</w:t>
      </w:r>
      <w:r w:rsidR="00AD0BD2" w:rsidRPr="00F13749">
        <w:rPr>
          <w:sz w:val="28"/>
          <w:szCs w:val="28"/>
          <w:lang w:val="nl-NL"/>
        </w:rPr>
        <w:t>/201</w:t>
      </w:r>
      <w:r w:rsidR="00B825CF">
        <w:rPr>
          <w:sz w:val="28"/>
          <w:szCs w:val="28"/>
          <w:lang w:val="nl-NL"/>
        </w:rPr>
        <w:t>9</w:t>
      </w:r>
      <w:r w:rsidR="00AD0BD2" w:rsidRPr="00F13749">
        <w:rPr>
          <w:sz w:val="28"/>
          <w:szCs w:val="28"/>
          <w:lang w:val="nl-NL"/>
        </w:rPr>
        <w:t xml:space="preserve"> đến ngày </w:t>
      </w:r>
      <w:r w:rsidR="004E3DF5">
        <w:rPr>
          <w:sz w:val="28"/>
          <w:szCs w:val="28"/>
          <w:lang w:val="nl-NL"/>
        </w:rPr>
        <w:t>09</w:t>
      </w:r>
      <w:r w:rsidR="00AD0BD2" w:rsidRPr="00F13749">
        <w:rPr>
          <w:sz w:val="28"/>
          <w:szCs w:val="28"/>
          <w:lang w:val="nl-NL"/>
        </w:rPr>
        <w:t>/</w:t>
      </w:r>
      <w:r w:rsidR="004E3DF5">
        <w:rPr>
          <w:sz w:val="28"/>
          <w:szCs w:val="28"/>
          <w:lang w:val="nl-NL"/>
        </w:rPr>
        <w:t>07</w:t>
      </w:r>
      <w:r w:rsidR="00AD0BD2" w:rsidRPr="00F13749">
        <w:rPr>
          <w:sz w:val="28"/>
          <w:szCs w:val="28"/>
          <w:lang w:val="nl-NL"/>
        </w:rPr>
        <w:t>/201</w:t>
      </w:r>
      <w:r w:rsidR="00B825CF">
        <w:rPr>
          <w:sz w:val="28"/>
          <w:szCs w:val="28"/>
          <w:lang w:val="nl-NL"/>
        </w:rPr>
        <w:t>9</w:t>
      </w:r>
      <w:r w:rsidR="00AD0BD2" w:rsidRPr="00F13749">
        <w:rPr>
          <w:sz w:val="28"/>
          <w:szCs w:val="28"/>
          <w:lang w:val="nl-NL"/>
        </w:rPr>
        <w:t>.</w:t>
      </w:r>
    </w:p>
    <w:p w:rsidR="00F104AF" w:rsidRDefault="00F104AF" w:rsidP="00732EF5">
      <w:pPr>
        <w:widowControl w:val="0"/>
        <w:spacing w:after="80"/>
        <w:ind w:firstLine="567"/>
        <w:jc w:val="both"/>
        <w:rPr>
          <w:sz w:val="28"/>
          <w:szCs w:val="28"/>
          <w:lang w:val="nl-NL"/>
        </w:rPr>
      </w:pPr>
      <w:r>
        <w:rPr>
          <w:sz w:val="28"/>
          <w:szCs w:val="28"/>
          <w:lang w:val="nl-NL"/>
        </w:rPr>
        <w:t>Kiểm tra, đối chiếu hồ sơ đối với những học sinh đã đăng ký thành công tuyển sinh trực tuyến: Cha mẹ học sinh có thể đối chiếu hồ sơ tuyển sinh tại trường từ khi thông báo đăng ký tuyển sinh trực tuyến thành công đến hết ngày 18/7/201</w:t>
      </w:r>
      <w:r w:rsidR="00B825CF">
        <w:rPr>
          <w:sz w:val="28"/>
          <w:szCs w:val="28"/>
          <w:lang w:val="nl-NL"/>
        </w:rPr>
        <w:t>9</w:t>
      </w:r>
      <w:r>
        <w:rPr>
          <w:sz w:val="28"/>
          <w:szCs w:val="28"/>
          <w:lang w:val="nl-NL"/>
        </w:rPr>
        <w:t xml:space="preserve">. </w:t>
      </w:r>
      <w:r w:rsidR="0051344B">
        <w:rPr>
          <w:sz w:val="28"/>
          <w:szCs w:val="28"/>
          <w:lang w:val="nl-NL"/>
        </w:rPr>
        <w:t xml:space="preserve">   </w:t>
      </w:r>
      <w:r>
        <w:rPr>
          <w:sz w:val="28"/>
          <w:szCs w:val="28"/>
          <w:lang w:val="nl-NL"/>
        </w:rPr>
        <w:t>Để hạn chế việc CMHS đến đông quá cùng lúc phải chờ đợi lâu, nhà trường lên lịch kiểm tra, đối chiếu hồ sơ cụ thể như sau:</w:t>
      </w:r>
    </w:p>
    <w:p w:rsidR="00F104AF" w:rsidRPr="00B825CF" w:rsidRDefault="00F104AF" w:rsidP="00732EF5">
      <w:pPr>
        <w:widowControl w:val="0"/>
        <w:spacing w:after="80"/>
        <w:ind w:firstLine="567"/>
        <w:jc w:val="both"/>
        <w:rPr>
          <w:sz w:val="28"/>
          <w:szCs w:val="26"/>
        </w:rPr>
      </w:pPr>
      <w:r w:rsidRPr="00DA0AB8">
        <w:rPr>
          <w:sz w:val="28"/>
          <w:szCs w:val="26"/>
          <w:lang w:val="vi-VN"/>
        </w:rPr>
        <w:t xml:space="preserve">- </w:t>
      </w:r>
      <w:r w:rsidRPr="004B74D1">
        <w:rPr>
          <w:sz w:val="28"/>
          <w:szCs w:val="26"/>
          <w:lang w:val="vi-VN"/>
        </w:rPr>
        <w:t>Đối tượng 1 (</w:t>
      </w:r>
      <w:r>
        <w:rPr>
          <w:sz w:val="28"/>
          <w:szCs w:val="26"/>
        </w:rPr>
        <w:t>Đ</w:t>
      </w:r>
      <w:r w:rsidRPr="004B74D1">
        <w:rPr>
          <w:sz w:val="28"/>
          <w:szCs w:val="26"/>
          <w:lang w:val="vi-VN"/>
        </w:rPr>
        <w:t>T1)</w:t>
      </w:r>
      <w:r w:rsidRPr="00DA0AB8">
        <w:rPr>
          <w:sz w:val="28"/>
          <w:szCs w:val="26"/>
          <w:lang w:val="vi-VN"/>
        </w:rPr>
        <w:t>: Từ ngày</w:t>
      </w:r>
      <w:r w:rsidRPr="004B74D1">
        <w:rPr>
          <w:sz w:val="28"/>
          <w:szCs w:val="26"/>
          <w:lang w:val="vi-VN"/>
        </w:rPr>
        <w:t xml:space="preserve"> 07/7/201</w:t>
      </w:r>
      <w:r w:rsidR="00B825CF">
        <w:rPr>
          <w:sz w:val="28"/>
          <w:szCs w:val="26"/>
        </w:rPr>
        <w:t>9</w:t>
      </w:r>
      <w:r w:rsidRPr="004B74D1">
        <w:rPr>
          <w:sz w:val="28"/>
          <w:szCs w:val="26"/>
          <w:lang w:val="vi-VN"/>
        </w:rPr>
        <w:t xml:space="preserve"> </w:t>
      </w:r>
      <w:r w:rsidRPr="00DA0AB8">
        <w:rPr>
          <w:sz w:val="28"/>
          <w:szCs w:val="26"/>
          <w:lang w:val="vi-VN"/>
        </w:rPr>
        <w:t>đến</w:t>
      </w:r>
      <w:r w:rsidRPr="004B74D1">
        <w:rPr>
          <w:sz w:val="28"/>
          <w:szCs w:val="26"/>
          <w:lang w:val="vi-VN"/>
        </w:rPr>
        <w:t xml:space="preserve"> hết</w:t>
      </w:r>
      <w:r w:rsidRPr="00DA0AB8">
        <w:rPr>
          <w:sz w:val="28"/>
          <w:szCs w:val="26"/>
          <w:lang w:val="vi-VN"/>
        </w:rPr>
        <w:t xml:space="preserve"> ngày</w:t>
      </w:r>
      <w:r w:rsidRPr="004B74D1">
        <w:rPr>
          <w:sz w:val="28"/>
          <w:szCs w:val="26"/>
          <w:lang w:val="vi-VN"/>
        </w:rPr>
        <w:t xml:space="preserve"> 1</w:t>
      </w:r>
      <w:r>
        <w:rPr>
          <w:sz w:val="28"/>
          <w:szCs w:val="26"/>
        </w:rPr>
        <w:t>2</w:t>
      </w:r>
      <w:r w:rsidRPr="004B74D1">
        <w:rPr>
          <w:sz w:val="28"/>
          <w:szCs w:val="26"/>
          <w:lang w:val="vi-VN"/>
        </w:rPr>
        <w:t>/7/201</w:t>
      </w:r>
      <w:r w:rsidR="00B825CF">
        <w:rPr>
          <w:sz w:val="28"/>
          <w:szCs w:val="26"/>
        </w:rPr>
        <w:t>9</w:t>
      </w:r>
    </w:p>
    <w:p w:rsidR="00F104AF" w:rsidRPr="00B825CF" w:rsidRDefault="00F104AF" w:rsidP="00732EF5">
      <w:pPr>
        <w:widowControl w:val="0"/>
        <w:spacing w:after="80"/>
        <w:ind w:firstLine="567"/>
        <w:jc w:val="both"/>
        <w:rPr>
          <w:sz w:val="28"/>
          <w:szCs w:val="26"/>
        </w:rPr>
      </w:pPr>
      <w:r w:rsidRPr="00DA0AB8">
        <w:rPr>
          <w:sz w:val="28"/>
          <w:szCs w:val="26"/>
          <w:lang w:val="vi-VN"/>
        </w:rPr>
        <w:t xml:space="preserve">- </w:t>
      </w:r>
      <w:r>
        <w:rPr>
          <w:sz w:val="28"/>
          <w:szCs w:val="26"/>
          <w:lang w:val="vi-VN"/>
        </w:rPr>
        <w:t>Đối tượng 2 (</w:t>
      </w:r>
      <w:r>
        <w:rPr>
          <w:sz w:val="28"/>
          <w:szCs w:val="26"/>
        </w:rPr>
        <w:t>Đ</w:t>
      </w:r>
      <w:r w:rsidRPr="004B74D1">
        <w:rPr>
          <w:sz w:val="28"/>
          <w:szCs w:val="26"/>
          <w:lang w:val="vi-VN"/>
        </w:rPr>
        <w:t>T2):</w:t>
      </w:r>
      <w:r>
        <w:rPr>
          <w:sz w:val="28"/>
          <w:szCs w:val="26"/>
          <w:lang w:val="vi-VN"/>
        </w:rPr>
        <w:t xml:space="preserve"> Từ ngày</w:t>
      </w:r>
      <w:r w:rsidRPr="004B74D1">
        <w:rPr>
          <w:sz w:val="28"/>
          <w:szCs w:val="26"/>
          <w:lang w:val="vi-VN"/>
        </w:rPr>
        <w:t xml:space="preserve"> 1</w:t>
      </w:r>
      <w:r>
        <w:rPr>
          <w:sz w:val="28"/>
          <w:szCs w:val="26"/>
        </w:rPr>
        <w:t>3</w:t>
      </w:r>
      <w:r w:rsidRPr="004B74D1">
        <w:rPr>
          <w:sz w:val="28"/>
          <w:szCs w:val="26"/>
          <w:lang w:val="vi-VN"/>
        </w:rPr>
        <w:t>/7/201</w:t>
      </w:r>
      <w:r w:rsidR="00B825CF">
        <w:rPr>
          <w:sz w:val="28"/>
          <w:szCs w:val="26"/>
        </w:rPr>
        <w:t>9</w:t>
      </w:r>
      <w:r w:rsidRPr="00DA0AB8">
        <w:rPr>
          <w:sz w:val="28"/>
          <w:szCs w:val="26"/>
          <w:lang w:val="vi-VN"/>
        </w:rPr>
        <w:t xml:space="preserve"> đến </w:t>
      </w:r>
      <w:r w:rsidRPr="004B74D1">
        <w:rPr>
          <w:sz w:val="28"/>
          <w:szCs w:val="26"/>
          <w:lang w:val="vi-VN"/>
        </w:rPr>
        <w:t xml:space="preserve">hết </w:t>
      </w:r>
      <w:r w:rsidRPr="00DA0AB8">
        <w:rPr>
          <w:sz w:val="28"/>
          <w:szCs w:val="26"/>
          <w:lang w:val="vi-VN"/>
        </w:rPr>
        <w:t>ngày</w:t>
      </w:r>
      <w:r>
        <w:rPr>
          <w:sz w:val="28"/>
          <w:szCs w:val="26"/>
        </w:rPr>
        <w:t>17</w:t>
      </w:r>
      <w:r w:rsidRPr="004B74D1">
        <w:rPr>
          <w:sz w:val="28"/>
          <w:szCs w:val="26"/>
          <w:lang w:val="vi-VN"/>
        </w:rPr>
        <w:t>/7/201</w:t>
      </w:r>
      <w:r w:rsidR="00B825CF">
        <w:rPr>
          <w:sz w:val="28"/>
          <w:szCs w:val="26"/>
        </w:rPr>
        <w:t>9</w:t>
      </w:r>
    </w:p>
    <w:p w:rsidR="007A28F8" w:rsidRPr="0051344B" w:rsidRDefault="00F104AF" w:rsidP="00732EF5">
      <w:pPr>
        <w:widowControl w:val="0"/>
        <w:spacing w:after="80"/>
        <w:ind w:firstLine="567"/>
        <w:jc w:val="both"/>
        <w:rPr>
          <w:b/>
          <w:sz w:val="28"/>
          <w:szCs w:val="26"/>
        </w:rPr>
      </w:pPr>
      <w:r w:rsidRPr="004B74D1">
        <w:rPr>
          <w:b/>
          <w:sz w:val="28"/>
          <w:szCs w:val="26"/>
          <w:lang w:val="nl-NL"/>
        </w:rPr>
        <w:lastRenderedPageBreak/>
        <w:t>b.</w:t>
      </w:r>
      <w:r w:rsidRPr="00DA0AB8">
        <w:rPr>
          <w:b/>
          <w:sz w:val="28"/>
          <w:szCs w:val="26"/>
          <w:lang w:val="vi-VN"/>
        </w:rPr>
        <w:t xml:space="preserve"> Tuyển sinh </w:t>
      </w:r>
      <w:r w:rsidRPr="004B74D1">
        <w:rPr>
          <w:b/>
          <w:sz w:val="28"/>
          <w:szCs w:val="26"/>
          <w:lang w:val="nl-NL"/>
        </w:rPr>
        <w:t>trực tiếp</w:t>
      </w:r>
      <w:r w:rsidRPr="004B74D1">
        <w:rPr>
          <w:i/>
          <w:sz w:val="28"/>
          <w:szCs w:val="26"/>
          <w:lang w:val="nl-NL"/>
        </w:rPr>
        <w:t>(</w:t>
      </w:r>
      <w:r>
        <w:rPr>
          <w:i/>
          <w:sz w:val="28"/>
          <w:szCs w:val="26"/>
          <w:lang w:val="nl-NL"/>
        </w:rPr>
        <w:t>đối với các học sinh đã được cấp mã nhưng chưa đăng ký tuyển sinh trực tuyến</w:t>
      </w:r>
      <w:r w:rsidRPr="004B74D1">
        <w:rPr>
          <w:i/>
          <w:sz w:val="28"/>
          <w:szCs w:val="26"/>
          <w:lang w:val="nl-NL"/>
        </w:rPr>
        <w:t>)</w:t>
      </w:r>
      <w:r w:rsidR="007A28F8" w:rsidRPr="00F13749">
        <w:rPr>
          <w:sz w:val="28"/>
          <w:szCs w:val="28"/>
          <w:lang w:val="vi-VN"/>
        </w:rPr>
        <w:t xml:space="preserve">: Từ ngày </w:t>
      </w:r>
      <w:r w:rsidR="004E3DF5">
        <w:rPr>
          <w:sz w:val="28"/>
          <w:szCs w:val="28"/>
        </w:rPr>
        <w:t>13</w:t>
      </w:r>
      <w:r w:rsidR="007A28F8" w:rsidRPr="00F13749">
        <w:rPr>
          <w:sz w:val="28"/>
          <w:szCs w:val="28"/>
          <w:lang w:val="vi-VN"/>
        </w:rPr>
        <w:t>/7/201</w:t>
      </w:r>
      <w:r w:rsidR="00B825CF">
        <w:rPr>
          <w:sz w:val="28"/>
          <w:szCs w:val="28"/>
        </w:rPr>
        <w:t>9</w:t>
      </w:r>
      <w:r w:rsidR="00F426DE" w:rsidRPr="00F13749">
        <w:rPr>
          <w:sz w:val="28"/>
          <w:szCs w:val="28"/>
        </w:rPr>
        <w:t>-</w:t>
      </w:r>
      <w:r w:rsidR="007A28F8" w:rsidRPr="00F13749">
        <w:rPr>
          <w:sz w:val="28"/>
          <w:szCs w:val="28"/>
          <w:lang w:val="vi-VN"/>
        </w:rPr>
        <w:t xml:space="preserve"> 1</w:t>
      </w:r>
      <w:r w:rsidR="004E3DF5">
        <w:rPr>
          <w:sz w:val="28"/>
          <w:szCs w:val="28"/>
        </w:rPr>
        <w:t>8</w:t>
      </w:r>
      <w:r w:rsidR="007A28F8" w:rsidRPr="00F13749">
        <w:rPr>
          <w:sz w:val="28"/>
          <w:szCs w:val="28"/>
          <w:lang w:val="vi-VN"/>
        </w:rPr>
        <w:t>/7/201</w:t>
      </w:r>
      <w:r w:rsidR="00B825CF">
        <w:rPr>
          <w:sz w:val="28"/>
          <w:szCs w:val="28"/>
        </w:rPr>
        <w:t>9</w:t>
      </w:r>
      <w:r w:rsidR="0051344B">
        <w:rPr>
          <w:sz w:val="28"/>
          <w:szCs w:val="28"/>
        </w:rPr>
        <w:t>.</w:t>
      </w:r>
    </w:p>
    <w:p w:rsidR="00F104AF" w:rsidRDefault="00F104AF" w:rsidP="00732EF5">
      <w:pPr>
        <w:widowControl w:val="0"/>
        <w:spacing w:after="80"/>
        <w:ind w:firstLine="567"/>
        <w:jc w:val="both"/>
        <w:rPr>
          <w:spacing w:val="-6"/>
          <w:sz w:val="28"/>
          <w:szCs w:val="26"/>
        </w:rPr>
      </w:pPr>
      <w:r w:rsidRPr="004B74D1">
        <w:rPr>
          <w:b/>
          <w:spacing w:val="-6"/>
          <w:sz w:val="28"/>
          <w:szCs w:val="26"/>
          <w:lang w:val="vi-VN"/>
        </w:rPr>
        <w:t>c.</w:t>
      </w:r>
      <w:r w:rsidRPr="006A46D1">
        <w:rPr>
          <w:b/>
          <w:spacing w:val="-6"/>
          <w:sz w:val="28"/>
          <w:szCs w:val="26"/>
          <w:lang w:val="vi-VN"/>
        </w:rPr>
        <w:t xml:space="preserve"> Tuyển sinh bổ sung</w:t>
      </w:r>
      <w:r>
        <w:rPr>
          <w:spacing w:val="-6"/>
          <w:sz w:val="28"/>
          <w:szCs w:val="26"/>
          <w:lang w:val="vi-VN"/>
        </w:rPr>
        <w:t xml:space="preserve">: Từ ngày </w:t>
      </w:r>
      <w:r w:rsidRPr="004B74D1">
        <w:rPr>
          <w:spacing w:val="-6"/>
          <w:sz w:val="28"/>
          <w:szCs w:val="26"/>
          <w:lang w:val="vi-VN"/>
        </w:rPr>
        <w:t>20</w:t>
      </w:r>
      <w:r w:rsidRPr="006A46D1">
        <w:rPr>
          <w:spacing w:val="-6"/>
          <w:sz w:val="28"/>
          <w:szCs w:val="26"/>
          <w:lang w:val="vi-VN"/>
        </w:rPr>
        <w:t>/7/201</w:t>
      </w:r>
      <w:r w:rsidR="00B825CF">
        <w:rPr>
          <w:spacing w:val="-6"/>
          <w:sz w:val="28"/>
          <w:szCs w:val="26"/>
        </w:rPr>
        <w:t>9</w:t>
      </w:r>
      <w:r w:rsidRPr="004B74D1">
        <w:rPr>
          <w:spacing w:val="-6"/>
          <w:sz w:val="28"/>
          <w:szCs w:val="26"/>
          <w:lang w:val="vi-VN"/>
        </w:rPr>
        <w:t xml:space="preserve"> đến hết ngày 22/7/201</w:t>
      </w:r>
      <w:r w:rsidR="00B825CF">
        <w:rPr>
          <w:spacing w:val="-6"/>
          <w:sz w:val="28"/>
          <w:szCs w:val="26"/>
        </w:rPr>
        <w:t xml:space="preserve">9 </w:t>
      </w:r>
      <w:r w:rsidRPr="006A46D1">
        <w:rPr>
          <w:spacing w:val="-6"/>
          <w:sz w:val="28"/>
          <w:szCs w:val="26"/>
          <w:lang w:val="vi-VN"/>
        </w:rPr>
        <w:t xml:space="preserve">(nếu </w:t>
      </w:r>
      <w:r w:rsidRPr="004B74D1">
        <w:rPr>
          <w:spacing w:val="-6"/>
          <w:sz w:val="28"/>
          <w:szCs w:val="26"/>
          <w:lang w:val="vi-VN"/>
        </w:rPr>
        <w:t>chưa đủ</w:t>
      </w:r>
      <w:r w:rsidRPr="006A46D1">
        <w:rPr>
          <w:spacing w:val="-6"/>
          <w:sz w:val="28"/>
          <w:szCs w:val="26"/>
          <w:lang w:val="vi-VN"/>
        </w:rPr>
        <w:t xml:space="preserve"> chỉ tiêu)</w:t>
      </w:r>
    </w:p>
    <w:p w:rsidR="00F104AF" w:rsidRPr="00F104AF" w:rsidRDefault="00F104AF" w:rsidP="00732EF5">
      <w:pPr>
        <w:widowControl w:val="0"/>
        <w:spacing w:after="80"/>
        <w:ind w:firstLine="567"/>
        <w:jc w:val="both"/>
        <w:rPr>
          <w:sz w:val="28"/>
          <w:szCs w:val="26"/>
        </w:rPr>
      </w:pPr>
      <w:r w:rsidRPr="004B74D1">
        <w:rPr>
          <w:sz w:val="28"/>
          <w:szCs w:val="26"/>
          <w:lang w:val="nl-NL"/>
        </w:rPr>
        <w:t xml:space="preserve">- </w:t>
      </w:r>
      <w:r>
        <w:rPr>
          <w:sz w:val="28"/>
          <w:szCs w:val="26"/>
          <w:lang w:val="nl-NL"/>
        </w:rPr>
        <w:t>Đ</w:t>
      </w:r>
      <w:r w:rsidRPr="004B74D1">
        <w:rPr>
          <w:sz w:val="28"/>
          <w:szCs w:val="26"/>
          <w:lang w:val="nl-NL"/>
        </w:rPr>
        <w:t>T3</w:t>
      </w:r>
      <w:r>
        <w:rPr>
          <w:sz w:val="28"/>
          <w:szCs w:val="26"/>
          <w:lang w:val="nl-NL"/>
        </w:rPr>
        <w:t>, ĐT4</w:t>
      </w:r>
      <w:r w:rsidRPr="004B74D1">
        <w:rPr>
          <w:sz w:val="28"/>
          <w:szCs w:val="26"/>
          <w:lang w:val="nl-NL"/>
        </w:rPr>
        <w:t xml:space="preserve">: Từ ngày </w:t>
      </w:r>
      <w:r>
        <w:rPr>
          <w:sz w:val="28"/>
          <w:szCs w:val="26"/>
          <w:lang w:val="nl-NL"/>
        </w:rPr>
        <w:t>20</w:t>
      </w:r>
      <w:r w:rsidRPr="004B74D1">
        <w:rPr>
          <w:sz w:val="28"/>
          <w:szCs w:val="26"/>
          <w:lang w:val="nl-NL"/>
        </w:rPr>
        <w:t>/7/201</w:t>
      </w:r>
      <w:r w:rsidR="00B00B3C">
        <w:rPr>
          <w:sz w:val="28"/>
          <w:szCs w:val="26"/>
          <w:lang w:val="nl-NL"/>
        </w:rPr>
        <w:t>9</w:t>
      </w:r>
      <w:r w:rsidRPr="004B74D1">
        <w:rPr>
          <w:sz w:val="28"/>
          <w:szCs w:val="26"/>
          <w:lang w:val="nl-NL"/>
        </w:rPr>
        <w:t xml:space="preserve"> đến 17h00 ngày</w:t>
      </w:r>
      <w:r>
        <w:rPr>
          <w:sz w:val="28"/>
          <w:szCs w:val="26"/>
          <w:lang w:val="nl-NL"/>
        </w:rPr>
        <w:t>22</w:t>
      </w:r>
      <w:r w:rsidRPr="004B74D1">
        <w:rPr>
          <w:sz w:val="28"/>
          <w:szCs w:val="26"/>
          <w:lang w:val="nl-NL"/>
        </w:rPr>
        <w:t>/7/201</w:t>
      </w:r>
      <w:r w:rsidR="00B00B3C">
        <w:rPr>
          <w:sz w:val="28"/>
          <w:szCs w:val="26"/>
          <w:lang w:val="nl-NL"/>
        </w:rPr>
        <w:t>9</w:t>
      </w:r>
      <w:r w:rsidRPr="004B74D1">
        <w:rPr>
          <w:sz w:val="28"/>
          <w:szCs w:val="26"/>
          <w:lang w:val="nl-NL"/>
        </w:rPr>
        <w:t>.</w:t>
      </w:r>
    </w:p>
    <w:p w:rsidR="00B825CF" w:rsidRDefault="00B825CF" w:rsidP="00732EF5">
      <w:pPr>
        <w:widowControl w:val="0"/>
        <w:spacing w:after="80"/>
        <w:ind w:firstLine="567"/>
        <w:jc w:val="both"/>
        <w:rPr>
          <w:b/>
          <w:bCs/>
          <w:sz w:val="28"/>
          <w:szCs w:val="28"/>
          <w:lang w:val="pt-PT"/>
        </w:rPr>
      </w:pPr>
      <w:r>
        <w:rPr>
          <w:b/>
          <w:bCs/>
          <w:sz w:val="28"/>
          <w:szCs w:val="28"/>
          <w:lang w:val="pt-PT"/>
        </w:rPr>
        <w:t>5. Chỉ tiêu và địa bàn tuyển sinh:</w:t>
      </w:r>
    </w:p>
    <w:p w:rsidR="00B825CF" w:rsidRDefault="00B825CF" w:rsidP="00732EF5">
      <w:pPr>
        <w:widowControl w:val="0"/>
        <w:spacing w:after="80"/>
        <w:ind w:firstLine="567"/>
        <w:jc w:val="both"/>
        <w:rPr>
          <w:bCs/>
          <w:sz w:val="28"/>
          <w:szCs w:val="28"/>
          <w:lang w:val="pt-PT"/>
        </w:rPr>
      </w:pPr>
      <w:r>
        <w:rPr>
          <w:b/>
          <w:bCs/>
          <w:sz w:val="28"/>
          <w:szCs w:val="28"/>
          <w:lang w:val="pt-PT"/>
        </w:rPr>
        <w:t xml:space="preserve">- </w:t>
      </w:r>
      <w:r w:rsidRPr="00B661CA">
        <w:rPr>
          <w:bCs/>
          <w:sz w:val="28"/>
          <w:szCs w:val="28"/>
          <w:lang w:val="pt-PT"/>
        </w:rPr>
        <w:t>Chỉ tiêu:</w:t>
      </w:r>
      <w:r>
        <w:rPr>
          <w:bCs/>
          <w:sz w:val="28"/>
          <w:szCs w:val="28"/>
          <w:lang w:val="pt-PT"/>
        </w:rPr>
        <w:t xml:space="preserve"> </w:t>
      </w:r>
      <w:r w:rsidRPr="006A42D5">
        <w:rPr>
          <w:bCs/>
          <w:sz w:val="28"/>
          <w:szCs w:val="28"/>
          <w:lang w:val="pt-PT"/>
        </w:rPr>
        <w:t>2</w:t>
      </w:r>
      <w:r>
        <w:rPr>
          <w:bCs/>
          <w:sz w:val="28"/>
          <w:szCs w:val="28"/>
          <w:lang w:val="pt-PT"/>
        </w:rPr>
        <w:t>80</w:t>
      </w:r>
      <w:r w:rsidRPr="006A42D5">
        <w:rPr>
          <w:bCs/>
          <w:sz w:val="28"/>
          <w:szCs w:val="28"/>
          <w:lang w:val="pt-PT"/>
        </w:rPr>
        <w:t xml:space="preserve"> HS</w:t>
      </w:r>
      <w:r>
        <w:rPr>
          <w:bCs/>
          <w:sz w:val="28"/>
          <w:szCs w:val="28"/>
          <w:lang w:val="pt-PT"/>
        </w:rPr>
        <w:t>/7 lớp</w:t>
      </w:r>
      <w:r w:rsidRPr="006A42D5">
        <w:rPr>
          <w:bCs/>
          <w:sz w:val="28"/>
          <w:szCs w:val="28"/>
          <w:lang w:val="pt-PT"/>
        </w:rPr>
        <w:t xml:space="preserve"> (ĐT1, ĐT2)</w:t>
      </w:r>
    </w:p>
    <w:p w:rsidR="00B825CF" w:rsidRPr="00B825CF" w:rsidRDefault="00B825CF" w:rsidP="00732EF5">
      <w:pPr>
        <w:widowControl w:val="0"/>
        <w:spacing w:after="80"/>
        <w:ind w:firstLine="567"/>
        <w:jc w:val="both"/>
        <w:rPr>
          <w:bCs/>
          <w:sz w:val="28"/>
          <w:szCs w:val="28"/>
        </w:rPr>
      </w:pPr>
      <w:proofErr w:type="gramStart"/>
      <w:r>
        <w:rPr>
          <w:bCs/>
          <w:sz w:val="28"/>
          <w:szCs w:val="28"/>
        </w:rPr>
        <w:t>- Địa bàn: HS trong độ tuổi trên địa bàn phường Mỹ Đình 2.</w:t>
      </w:r>
      <w:proofErr w:type="gramEnd"/>
    </w:p>
    <w:p w:rsidR="000D205B" w:rsidRDefault="00B825CF" w:rsidP="00732EF5">
      <w:pPr>
        <w:widowControl w:val="0"/>
        <w:spacing w:after="80"/>
        <w:ind w:firstLine="567"/>
        <w:jc w:val="both"/>
        <w:rPr>
          <w:b/>
          <w:bCs/>
          <w:iCs/>
          <w:spacing w:val="-8"/>
          <w:sz w:val="28"/>
          <w:szCs w:val="28"/>
        </w:rPr>
      </w:pPr>
      <w:r>
        <w:rPr>
          <w:b/>
          <w:bCs/>
          <w:iCs/>
          <w:spacing w:val="-8"/>
          <w:sz w:val="28"/>
          <w:szCs w:val="28"/>
        </w:rPr>
        <w:t>C</w:t>
      </w:r>
      <w:r w:rsidR="000D205B" w:rsidRPr="00F13749">
        <w:rPr>
          <w:b/>
          <w:bCs/>
          <w:iCs/>
          <w:spacing w:val="-8"/>
          <w:sz w:val="28"/>
          <w:szCs w:val="28"/>
        </w:rPr>
        <w:t xml:space="preserve">. </w:t>
      </w:r>
      <w:r>
        <w:rPr>
          <w:b/>
          <w:bCs/>
          <w:iCs/>
          <w:spacing w:val="-8"/>
          <w:sz w:val="28"/>
          <w:szCs w:val="28"/>
        </w:rPr>
        <w:t>TỔ CHỨC THỰC HIỆN</w:t>
      </w:r>
      <w:r w:rsidR="000D205B" w:rsidRPr="00F13749">
        <w:rPr>
          <w:b/>
          <w:bCs/>
          <w:iCs/>
          <w:spacing w:val="-8"/>
          <w:sz w:val="28"/>
          <w:szCs w:val="28"/>
        </w:rPr>
        <w:t xml:space="preserve"> </w:t>
      </w:r>
    </w:p>
    <w:p w:rsidR="000E0F70" w:rsidRPr="00F13749" w:rsidRDefault="000E0F70" w:rsidP="00732EF5">
      <w:pPr>
        <w:widowControl w:val="0"/>
        <w:spacing w:after="80"/>
        <w:ind w:firstLine="567"/>
        <w:jc w:val="both"/>
        <w:rPr>
          <w:b/>
          <w:bCs/>
          <w:iCs/>
          <w:spacing w:val="-8"/>
          <w:sz w:val="28"/>
          <w:szCs w:val="28"/>
        </w:rPr>
      </w:pPr>
      <w:r>
        <w:rPr>
          <w:b/>
          <w:bCs/>
          <w:iCs/>
          <w:spacing w:val="-8"/>
          <w:sz w:val="28"/>
          <w:szCs w:val="28"/>
        </w:rPr>
        <w:t>I. Phân công nhiệm vụ</w:t>
      </w:r>
    </w:p>
    <w:p w:rsidR="001B6C00" w:rsidRPr="00F13749" w:rsidRDefault="000E0F70" w:rsidP="00732EF5">
      <w:pPr>
        <w:widowControl w:val="0"/>
        <w:spacing w:after="80"/>
        <w:ind w:firstLine="567"/>
        <w:jc w:val="both"/>
        <w:rPr>
          <w:b/>
          <w:sz w:val="28"/>
          <w:szCs w:val="28"/>
        </w:rPr>
      </w:pPr>
      <w:r>
        <w:rPr>
          <w:b/>
          <w:sz w:val="28"/>
          <w:szCs w:val="28"/>
        </w:rPr>
        <w:t>1</w:t>
      </w:r>
      <w:r w:rsidR="001B6C00" w:rsidRPr="00F13749">
        <w:rPr>
          <w:b/>
          <w:sz w:val="28"/>
          <w:szCs w:val="28"/>
        </w:rPr>
        <w:t>. Công tác chuẩn bị</w:t>
      </w:r>
    </w:p>
    <w:p w:rsidR="001B6C00" w:rsidRPr="00F13749" w:rsidRDefault="001B6C00" w:rsidP="00732EF5">
      <w:pPr>
        <w:widowControl w:val="0"/>
        <w:spacing w:after="80"/>
        <w:ind w:firstLine="567"/>
        <w:jc w:val="both"/>
        <w:rPr>
          <w:sz w:val="28"/>
          <w:szCs w:val="28"/>
        </w:rPr>
      </w:pPr>
      <w:r w:rsidRPr="00F13749">
        <w:rPr>
          <w:sz w:val="28"/>
          <w:szCs w:val="28"/>
        </w:rPr>
        <w:t xml:space="preserve">- Chủ động phối hợp với UBND phường </w:t>
      </w:r>
      <w:r w:rsidR="00B63607" w:rsidRPr="00F13749">
        <w:rPr>
          <w:sz w:val="28"/>
          <w:szCs w:val="28"/>
        </w:rPr>
        <w:t xml:space="preserve">Mỹ Đình 2 </w:t>
      </w:r>
      <w:r w:rsidRPr="00F13749">
        <w:rPr>
          <w:sz w:val="28"/>
          <w:szCs w:val="28"/>
        </w:rPr>
        <w:t>trong công tác điều tra số trẻ trong độ tuổi tuyển sinh trên địa bàn</w:t>
      </w:r>
      <w:r w:rsidR="00614584" w:rsidRPr="00F13749">
        <w:rPr>
          <w:sz w:val="28"/>
          <w:szCs w:val="28"/>
        </w:rPr>
        <w:t>, đăng kí chỉ tiêu tuyển sinh với PGD</w:t>
      </w:r>
      <w:r w:rsidRPr="00F13749">
        <w:rPr>
          <w:sz w:val="28"/>
          <w:szCs w:val="28"/>
        </w:rPr>
        <w:t>.</w:t>
      </w:r>
    </w:p>
    <w:p w:rsidR="001B6C00" w:rsidRPr="00F13749" w:rsidRDefault="001B6C00" w:rsidP="00732EF5">
      <w:pPr>
        <w:widowControl w:val="0"/>
        <w:spacing w:after="80"/>
        <w:ind w:firstLine="567"/>
        <w:jc w:val="both"/>
        <w:rPr>
          <w:sz w:val="28"/>
          <w:szCs w:val="28"/>
        </w:rPr>
      </w:pPr>
      <w:r w:rsidRPr="00F13749">
        <w:rPr>
          <w:sz w:val="28"/>
          <w:szCs w:val="28"/>
        </w:rPr>
        <w:t>- Tham gia tập huấn đầy đủ và tổ chức tập huấn cho cán bộ, giáo viên, nhân viên của nhà trường trong công tác tuyển sinh, tuyển sinh trực tuyến (nhập dữ liệu phần mềm, quy trình tuyển sinh trực tuyến, trích xuất dữ liệu, xét duyệt danh sách trúng tuyển, in báo cáo, thu nhận, kiểm tra hồ sơ, tiếp đón, hướng dẫn, giải thích đầy đủ, thấu đáo cho CMHS khi đăng kí tuyển sinh cho con em và có thắc mắc trong công tác tuyển sinh).</w:t>
      </w:r>
    </w:p>
    <w:p w:rsidR="001B6C00" w:rsidRPr="00F13749" w:rsidRDefault="001B6C00" w:rsidP="00732EF5">
      <w:pPr>
        <w:widowControl w:val="0"/>
        <w:spacing w:after="80"/>
        <w:ind w:firstLine="567"/>
        <w:jc w:val="both"/>
        <w:rPr>
          <w:sz w:val="28"/>
          <w:szCs w:val="28"/>
        </w:rPr>
      </w:pPr>
      <w:r w:rsidRPr="00F13749">
        <w:rPr>
          <w:sz w:val="28"/>
          <w:szCs w:val="28"/>
        </w:rPr>
        <w:t>- Căn cứ vào các văn bản chỉ đạo của Sở GD&amp;ĐT, UBND quận, kế hoạch tuyển sinh của BCĐ, nhà trường xây dựng kế hoạch công tác tuyển sinh năm học 201</w:t>
      </w:r>
      <w:r w:rsidR="00B00B3C">
        <w:rPr>
          <w:sz w:val="28"/>
          <w:szCs w:val="28"/>
        </w:rPr>
        <w:t>9 - 2020</w:t>
      </w:r>
      <w:r w:rsidRPr="00F13749">
        <w:rPr>
          <w:sz w:val="28"/>
          <w:szCs w:val="28"/>
        </w:rPr>
        <w:t>, xin phê duyệt của UBND phường và phòng GD&amp;ĐT.</w:t>
      </w:r>
    </w:p>
    <w:p w:rsidR="00080008" w:rsidRDefault="001B6C00" w:rsidP="00732EF5">
      <w:pPr>
        <w:widowControl w:val="0"/>
        <w:spacing w:after="80"/>
        <w:ind w:firstLine="567"/>
        <w:jc w:val="both"/>
        <w:rPr>
          <w:sz w:val="28"/>
          <w:szCs w:val="28"/>
        </w:rPr>
      </w:pPr>
      <w:r w:rsidRPr="00F13749">
        <w:rPr>
          <w:sz w:val="28"/>
          <w:szCs w:val="28"/>
        </w:rPr>
        <w:t>- Phối hợp</w:t>
      </w:r>
      <w:r w:rsidR="00061037" w:rsidRPr="00F13749">
        <w:rPr>
          <w:sz w:val="28"/>
          <w:szCs w:val="28"/>
        </w:rPr>
        <w:t xml:space="preserve"> với UBND </w:t>
      </w:r>
      <w:r w:rsidR="00341660" w:rsidRPr="00F13749">
        <w:rPr>
          <w:sz w:val="28"/>
          <w:szCs w:val="28"/>
        </w:rPr>
        <w:t xml:space="preserve">phường, trường tiểu học </w:t>
      </w:r>
      <w:r w:rsidR="00B63607" w:rsidRPr="00F13749">
        <w:rPr>
          <w:sz w:val="28"/>
          <w:szCs w:val="28"/>
        </w:rPr>
        <w:t>Mỹ Đình 2</w:t>
      </w:r>
      <w:r w:rsidR="00341660" w:rsidRPr="00F13749">
        <w:rPr>
          <w:sz w:val="28"/>
          <w:szCs w:val="28"/>
        </w:rPr>
        <w:t xml:space="preserve"> công khai kế hoạch tuyển sinh của BCĐ, kế hoạch tuyển sinh của trường trên các phương tiện thông tin: Đài phát thanh của phường, bảng tin, Website của trường…</w:t>
      </w:r>
    </w:p>
    <w:p w:rsidR="001B6C00" w:rsidRPr="00F13749" w:rsidRDefault="00080008" w:rsidP="00732EF5">
      <w:pPr>
        <w:widowControl w:val="0"/>
        <w:spacing w:after="80"/>
        <w:ind w:firstLine="567"/>
        <w:jc w:val="both"/>
        <w:rPr>
          <w:sz w:val="28"/>
          <w:szCs w:val="28"/>
        </w:rPr>
      </w:pPr>
      <w:r>
        <w:rPr>
          <w:sz w:val="28"/>
          <w:szCs w:val="28"/>
        </w:rPr>
        <w:t>- Tuyên truyền, hướng dẫn cho toàn thể CB, GV, NV, HS và CMHS về công tác tuyển sinh.</w:t>
      </w:r>
    </w:p>
    <w:p w:rsidR="00341660" w:rsidRPr="00F13749" w:rsidRDefault="00341660" w:rsidP="00732EF5">
      <w:pPr>
        <w:widowControl w:val="0"/>
        <w:spacing w:after="80"/>
        <w:ind w:firstLine="567"/>
        <w:jc w:val="both"/>
        <w:rPr>
          <w:sz w:val="28"/>
          <w:szCs w:val="28"/>
        </w:rPr>
      </w:pPr>
      <w:r w:rsidRPr="00F13749">
        <w:rPr>
          <w:sz w:val="28"/>
          <w:szCs w:val="28"/>
        </w:rPr>
        <w:t>- Gửi tờ trình đề nghị phòng GD&amp;ĐT ra quyết định thành lập Hội đồng tuyển sinh của trường.</w:t>
      </w:r>
    </w:p>
    <w:p w:rsidR="00341660" w:rsidRPr="00F13749" w:rsidRDefault="00FA2ACF" w:rsidP="00732EF5">
      <w:pPr>
        <w:widowControl w:val="0"/>
        <w:spacing w:after="80"/>
        <w:ind w:firstLine="567"/>
        <w:jc w:val="both"/>
        <w:rPr>
          <w:sz w:val="28"/>
          <w:szCs w:val="28"/>
        </w:rPr>
      </w:pPr>
      <w:r w:rsidRPr="00F13749">
        <w:rPr>
          <w:sz w:val="28"/>
          <w:szCs w:val="28"/>
        </w:rPr>
        <w:t xml:space="preserve">- </w:t>
      </w:r>
      <w:r w:rsidR="00341660" w:rsidRPr="00F13749">
        <w:rPr>
          <w:sz w:val="28"/>
          <w:szCs w:val="28"/>
        </w:rPr>
        <w:t xml:space="preserve">Chuẩn bị sẵn sàng các điều kiện về nhân sự và cơ sở vật chất để </w:t>
      </w:r>
      <w:r w:rsidR="007035C7" w:rsidRPr="00F13749">
        <w:rPr>
          <w:sz w:val="28"/>
          <w:szCs w:val="28"/>
        </w:rPr>
        <w:t>triển</w:t>
      </w:r>
      <w:r w:rsidR="00341660" w:rsidRPr="00F13749">
        <w:rPr>
          <w:sz w:val="28"/>
          <w:szCs w:val="28"/>
        </w:rPr>
        <w:t xml:space="preserve"> khai tuyển sinh trực tuyến theo qui định</w:t>
      </w:r>
      <w:r w:rsidR="007035C7" w:rsidRPr="00F13749">
        <w:rPr>
          <w:sz w:val="28"/>
          <w:szCs w:val="28"/>
        </w:rPr>
        <w:t xml:space="preserve"> (Có ít nhất 4 máy vi tính được cài đặt phần mềm Esams, 4 máy vi tính có kết nối internet phục vụ cho CMHS đăng kí trực tuyến, máy in, phòng tiếp đón, phòng chờ</w:t>
      </w:r>
      <w:r w:rsidR="0031699B">
        <w:rPr>
          <w:sz w:val="28"/>
          <w:szCs w:val="28"/>
        </w:rPr>
        <w:t xml:space="preserve"> …</w:t>
      </w:r>
      <w:r w:rsidR="007035C7" w:rsidRPr="00F13749">
        <w:rPr>
          <w:sz w:val="28"/>
          <w:szCs w:val="28"/>
        </w:rPr>
        <w:t xml:space="preserve"> Thành lập tổ công tác hỗ trợ công tác tuyển sinh trực tuyến của trường).</w:t>
      </w:r>
    </w:p>
    <w:p w:rsidR="00F022AA" w:rsidRPr="00F13749" w:rsidRDefault="00FA2ACF" w:rsidP="00732EF5">
      <w:pPr>
        <w:widowControl w:val="0"/>
        <w:spacing w:after="80"/>
        <w:ind w:firstLine="567"/>
        <w:jc w:val="both"/>
        <w:rPr>
          <w:sz w:val="28"/>
          <w:szCs w:val="28"/>
        </w:rPr>
      </w:pPr>
      <w:r w:rsidRPr="00F13749">
        <w:rPr>
          <w:sz w:val="28"/>
          <w:szCs w:val="28"/>
        </w:rPr>
        <w:t xml:space="preserve">- </w:t>
      </w:r>
      <w:r w:rsidR="00F022AA" w:rsidRPr="00F13749">
        <w:rPr>
          <w:sz w:val="28"/>
          <w:szCs w:val="28"/>
        </w:rPr>
        <w:t xml:space="preserve">Không tổ chức khảo sát học sinh đầu năm học, không tổ chức thi tuyển học sinh lớp 6. </w:t>
      </w:r>
      <w:proofErr w:type="gramStart"/>
      <w:r w:rsidR="00F022AA" w:rsidRPr="00F13749">
        <w:rPr>
          <w:sz w:val="28"/>
          <w:szCs w:val="28"/>
        </w:rPr>
        <w:t>Tuyệt đối không dạy trước chương trình cho học sinh.</w:t>
      </w:r>
      <w:proofErr w:type="gramEnd"/>
    </w:p>
    <w:p w:rsidR="00FA2ACF" w:rsidRPr="00F13749" w:rsidRDefault="00FA2ACF" w:rsidP="00732EF5">
      <w:pPr>
        <w:widowControl w:val="0"/>
        <w:spacing w:after="80"/>
        <w:ind w:firstLine="567"/>
        <w:jc w:val="both"/>
        <w:rPr>
          <w:sz w:val="28"/>
          <w:szCs w:val="28"/>
        </w:rPr>
      </w:pPr>
      <w:r w:rsidRPr="00F13749">
        <w:rPr>
          <w:sz w:val="28"/>
          <w:szCs w:val="28"/>
        </w:rPr>
        <w:t xml:space="preserve">- Hướng </w:t>
      </w:r>
      <w:r w:rsidR="00C80ACF" w:rsidRPr="00F13749">
        <w:rPr>
          <w:sz w:val="28"/>
          <w:szCs w:val="28"/>
        </w:rPr>
        <w:t>dẫn quy trình tuyển sinh trực tuyến niếm yết công khai tại bảng tin, cổng trường học và các phương tiện thông tin để CMHS biết.</w:t>
      </w:r>
    </w:p>
    <w:p w:rsidR="00C80ACF" w:rsidRPr="00F13749" w:rsidRDefault="007035C7" w:rsidP="00732EF5">
      <w:pPr>
        <w:widowControl w:val="0"/>
        <w:spacing w:after="80"/>
        <w:ind w:firstLine="567"/>
        <w:jc w:val="both"/>
        <w:rPr>
          <w:sz w:val="28"/>
          <w:szCs w:val="28"/>
        </w:rPr>
      </w:pPr>
      <w:r w:rsidRPr="00F13749">
        <w:rPr>
          <w:sz w:val="28"/>
          <w:szCs w:val="28"/>
        </w:rPr>
        <w:t xml:space="preserve">- </w:t>
      </w:r>
      <w:r w:rsidR="00C80ACF" w:rsidRPr="00F13749">
        <w:rPr>
          <w:sz w:val="28"/>
          <w:szCs w:val="28"/>
        </w:rPr>
        <w:t>Quản trị, phân quyền cho cán bộ nhà trường được đặng nhập, khai thác trích xuất dữ liệu tuyển sinh.</w:t>
      </w:r>
    </w:p>
    <w:p w:rsidR="00C80ACF" w:rsidRPr="00F13749" w:rsidRDefault="00C80ACF" w:rsidP="00732EF5">
      <w:pPr>
        <w:widowControl w:val="0"/>
        <w:spacing w:after="80"/>
        <w:ind w:firstLine="567"/>
        <w:jc w:val="both"/>
        <w:rPr>
          <w:sz w:val="28"/>
          <w:szCs w:val="28"/>
        </w:rPr>
      </w:pPr>
      <w:r w:rsidRPr="00F13749">
        <w:rPr>
          <w:sz w:val="28"/>
          <w:szCs w:val="28"/>
        </w:rPr>
        <w:lastRenderedPageBreak/>
        <w:t xml:space="preserve">- Phối hợp chạy thử nghiệm hệ thống đăng kí tuyển sinh trực tuyến, lập kế hoạch, phương án hỗ </w:t>
      </w:r>
      <w:r w:rsidR="0031699B">
        <w:rPr>
          <w:sz w:val="28"/>
          <w:szCs w:val="28"/>
        </w:rPr>
        <w:t>trợ, xử lí các tình huố</w:t>
      </w:r>
      <w:r w:rsidRPr="00F13749">
        <w:rPr>
          <w:sz w:val="28"/>
          <w:szCs w:val="28"/>
        </w:rPr>
        <w:t>ng bất thường xảy ra trong quá trình tổ chức tuyển sinh trực tuyến.</w:t>
      </w:r>
    </w:p>
    <w:p w:rsidR="00E1588D" w:rsidRPr="00F13749" w:rsidRDefault="00E1588D" w:rsidP="00732EF5">
      <w:pPr>
        <w:widowControl w:val="0"/>
        <w:spacing w:after="80"/>
        <w:ind w:firstLine="567"/>
        <w:jc w:val="both"/>
        <w:rPr>
          <w:sz w:val="28"/>
          <w:szCs w:val="28"/>
        </w:rPr>
      </w:pPr>
      <w:r w:rsidRPr="00F13749">
        <w:rPr>
          <w:sz w:val="28"/>
          <w:szCs w:val="28"/>
        </w:rPr>
        <w:t>- Thực hiện bảo quản, lưu giữ tài khoản và mật khẩu tuyển sinh của hiệu trưởng đã được Sở GD&amp;ĐT Hà Nội cấp.</w:t>
      </w:r>
    </w:p>
    <w:p w:rsidR="00F3001A" w:rsidRPr="00F13749" w:rsidRDefault="00F3001A" w:rsidP="00732EF5">
      <w:pPr>
        <w:widowControl w:val="0"/>
        <w:spacing w:after="80"/>
        <w:ind w:firstLine="567"/>
        <w:jc w:val="both"/>
        <w:rPr>
          <w:b/>
          <w:sz w:val="28"/>
          <w:szCs w:val="28"/>
        </w:rPr>
      </w:pPr>
      <w:r w:rsidRPr="00F13749">
        <w:rPr>
          <w:b/>
          <w:sz w:val="28"/>
          <w:szCs w:val="28"/>
        </w:rPr>
        <w:t xml:space="preserve">2. </w:t>
      </w:r>
      <w:r w:rsidR="00A50D5A" w:rsidRPr="00F13749">
        <w:rPr>
          <w:b/>
          <w:sz w:val="28"/>
          <w:szCs w:val="28"/>
        </w:rPr>
        <w:t>N</w:t>
      </w:r>
      <w:r w:rsidR="00734BC4" w:rsidRPr="00F13749">
        <w:rPr>
          <w:b/>
          <w:sz w:val="28"/>
          <w:szCs w:val="28"/>
        </w:rPr>
        <w:t xml:space="preserve">hiệm vụ </w:t>
      </w:r>
      <w:r w:rsidR="00355128" w:rsidRPr="00F13749">
        <w:rPr>
          <w:b/>
          <w:sz w:val="28"/>
          <w:szCs w:val="28"/>
        </w:rPr>
        <w:t>của Ban tuyển sinh</w:t>
      </w:r>
    </w:p>
    <w:p w:rsidR="00C81B73" w:rsidRPr="00F13749" w:rsidRDefault="00C81B73" w:rsidP="00732EF5">
      <w:pPr>
        <w:widowControl w:val="0"/>
        <w:spacing w:after="80"/>
        <w:ind w:firstLine="567"/>
        <w:jc w:val="both"/>
        <w:rPr>
          <w:sz w:val="28"/>
          <w:szCs w:val="28"/>
        </w:rPr>
      </w:pPr>
      <w:r w:rsidRPr="00F13749">
        <w:rPr>
          <w:sz w:val="28"/>
          <w:szCs w:val="28"/>
        </w:rPr>
        <w:t>- Hướng dẫn và hỗ trợ CMHS đăng kí tuyển sinh trực tuyến (Khi CMHS có nhu cầu).</w:t>
      </w:r>
    </w:p>
    <w:p w:rsidR="00F3001A" w:rsidRPr="00F13749" w:rsidRDefault="00F3001A" w:rsidP="00732EF5">
      <w:pPr>
        <w:widowControl w:val="0"/>
        <w:spacing w:after="80"/>
        <w:ind w:firstLine="567"/>
        <w:jc w:val="both"/>
        <w:rPr>
          <w:sz w:val="28"/>
          <w:szCs w:val="28"/>
        </w:rPr>
      </w:pPr>
      <w:r w:rsidRPr="00F13749">
        <w:rPr>
          <w:sz w:val="28"/>
          <w:szCs w:val="28"/>
        </w:rPr>
        <w:t>- Khi tiếp nhận hồ sơ tuyển sinh cán bộ tuyển sinh phải kiểm tra</w:t>
      </w:r>
      <w:r w:rsidR="00725F15">
        <w:rPr>
          <w:sz w:val="28"/>
          <w:szCs w:val="28"/>
        </w:rPr>
        <w:t xml:space="preserve"> kỹ</w:t>
      </w:r>
      <w:r w:rsidRPr="00F13749">
        <w:rPr>
          <w:sz w:val="28"/>
          <w:szCs w:val="28"/>
        </w:rPr>
        <w:t xml:space="preserve">, đặc biệt phải kiểm tra sự trùng khớp các thông tin cá nhân HS: Họ tên, ngày sinh, nơi sinh,… trong giấy khai sinh, hộ khẩu, học bạ, nếu thấy trùng khớp cán bộ tiếp nhận hồ sơ phải ghi vào mặt sau của bản sao giấy khai sinh: </w:t>
      </w:r>
      <w:r w:rsidRPr="00F13749">
        <w:rPr>
          <w:b/>
          <w:sz w:val="28"/>
          <w:szCs w:val="28"/>
        </w:rPr>
        <w:t xml:space="preserve">“Đã kiểm tra khớp với bản chính khai sinh và hộ khẩu” </w:t>
      </w:r>
      <w:r w:rsidR="00F72639">
        <w:rPr>
          <w:sz w:val="28"/>
          <w:szCs w:val="28"/>
        </w:rPr>
        <w:t xml:space="preserve">sau đó ký </w:t>
      </w:r>
      <w:r w:rsidRPr="00F13749">
        <w:rPr>
          <w:sz w:val="28"/>
          <w:szCs w:val="28"/>
        </w:rPr>
        <w:t>và ghi rõ họ tên, Hiệu trưởng kí và đóng dấu xác nhận. Bản sao giấy khai sinh là căn cứ để ghi vào hồ sơ học tập, cấp văn bằng chứng chỉ cho HS sau này. Cán bộ tuyển sinh và Hiệu trưởng nhà trường phải chịu trách nhiệm về việc kiểm tra và xác nhận trên.</w:t>
      </w:r>
    </w:p>
    <w:p w:rsidR="000B3ADB" w:rsidRPr="00F13749" w:rsidRDefault="000B3ADB" w:rsidP="00732EF5">
      <w:pPr>
        <w:widowControl w:val="0"/>
        <w:spacing w:after="80"/>
        <w:ind w:firstLine="567"/>
        <w:jc w:val="both"/>
        <w:rPr>
          <w:sz w:val="28"/>
          <w:szCs w:val="28"/>
        </w:rPr>
      </w:pPr>
      <w:r w:rsidRPr="00F13749">
        <w:rPr>
          <w:sz w:val="28"/>
          <w:szCs w:val="28"/>
        </w:rPr>
        <w:t xml:space="preserve">- Tuyệt đối không </w:t>
      </w:r>
      <w:proofErr w:type="gramStart"/>
      <w:r w:rsidRPr="00F13749">
        <w:rPr>
          <w:sz w:val="28"/>
          <w:szCs w:val="28"/>
        </w:rPr>
        <w:t>thu</w:t>
      </w:r>
      <w:proofErr w:type="gramEnd"/>
      <w:r w:rsidRPr="00F13749">
        <w:rPr>
          <w:sz w:val="28"/>
          <w:szCs w:val="28"/>
        </w:rPr>
        <w:t xml:space="preserve"> tiền hồ sơ tuyển sinh, không thu hoặc vận động CMHS đóng góp các khoản ngoài quy định trong thơi gian tuyển sinh.</w:t>
      </w:r>
    </w:p>
    <w:p w:rsidR="00734BC4" w:rsidRPr="00F13749" w:rsidRDefault="00B00B3C" w:rsidP="00732EF5">
      <w:pPr>
        <w:widowControl w:val="0"/>
        <w:spacing w:after="80"/>
        <w:ind w:firstLine="567"/>
        <w:jc w:val="both"/>
        <w:rPr>
          <w:sz w:val="28"/>
          <w:szCs w:val="28"/>
        </w:rPr>
      </w:pPr>
      <w:r>
        <w:rPr>
          <w:sz w:val="28"/>
          <w:szCs w:val="28"/>
        </w:rPr>
        <w:t>- Tổng hợp D</w:t>
      </w:r>
      <w:r w:rsidR="00FB673D" w:rsidRPr="00F13749">
        <w:rPr>
          <w:sz w:val="28"/>
          <w:szCs w:val="28"/>
        </w:rPr>
        <w:t>anh</w:t>
      </w:r>
      <w:r w:rsidR="0031699B">
        <w:rPr>
          <w:sz w:val="28"/>
          <w:szCs w:val="28"/>
        </w:rPr>
        <w:t xml:space="preserve"> sách ĐKTS </w:t>
      </w:r>
      <w:proofErr w:type="gramStart"/>
      <w:r w:rsidR="0031699B">
        <w:rPr>
          <w:sz w:val="28"/>
          <w:szCs w:val="28"/>
        </w:rPr>
        <w:t>theo</w:t>
      </w:r>
      <w:proofErr w:type="gramEnd"/>
      <w:r w:rsidR="0031699B">
        <w:rPr>
          <w:sz w:val="28"/>
          <w:szCs w:val="28"/>
        </w:rPr>
        <w:t xml:space="preserve"> các đối tượng: ĐT1, ĐT2</w:t>
      </w:r>
      <w:r w:rsidR="00725F15">
        <w:rPr>
          <w:sz w:val="28"/>
          <w:szCs w:val="28"/>
        </w:rPr>
        <w:t>.</w:t>
      </w:r>
    </w:p>
    <w:p w:rsidR="00D85AFC" w:rsidRPr="00F13749" w:rsidRDefault="00FB673D" w:rsidP="00732EF5">
      <w:pPr>
        <w:widowControl w:val="0"/>
        <w:spacing w:after="80"/>
        <w:ind w:firstLine="567"/>
        <w:jc w:val="both"/>
        <w:rPr>
          <w:sz w:val="28"/>
          <w:szCs w:val="28"/>
        </w:rPr>
      </w:pPr>
      <w:r w:rsidRPr="00F13749">
        <w:rPr>
          <w:sz w:val="28"/>
          <w:szCs w:val="28"/>
        </w:rPr>
        <w:t>- Kịp thời báo cáo phòng GD&amp;ĐT về số liệu, danh sách và những trường hợp đặc biệt trong quá trình đăng ký tuyển sinh trực tuyến.</w:t>
      </w:r>
    </w:p>
    <w:p w:rsidR="002523B9" w:rsidRPr="00F13749" w:rsidRDefault="008D01C5" w:rsidP="00732EF5">
      <w:pPr>
        <w:widowControl w:val="0"/>
        <w:tabs>
          <w:tab w:val="center" w:pos="4962"/>
        </w:tabs>
        <w:spacing w:after="80"/>
        <w:ind w:firstLine="567"/>
        <w:jc w:val="both"/>
        <w:rPr>
          <w:b/>
          <w:sz w:val="28"/>
          <w:szCs w:val="28"/>
          <w:lang w:val="nl-NL"/>
        </w:rPr>
      </w:pPr>
      <w:r w:rsidRPr="00F13749">
        <w:rPr>
          <w:b/>
          <w:sz w:val="28"/>
          <w:szCs w:val="28"/>
        </w:rPr>
        <w:t>3</w:t>
      </w:r>
      <w:r w:rsidR="007A28F8" w:rsidRPr="00F13749">
        <w:rPr>
          <w:b/>
          <w:sz w:val="28"/>
          <w:szCs w:val="28"/>
          <w:lang w:val="vi-VN"/>
        </w:rPr>
        <w:t xml:space="preserve">. </w:t>
      </w:r>
      <w:r w:rsidR="007A28F8" w:rsidRPr="00F13749">
        <w:rPr>
          <w:b/>
          <w:sz w:val="28"/>
          <w:szCs w:val="28"/>
          <w:lang w:val="nl-NL"/>
        </w:rPr>
        <w:t xml:space="preserve">Phân công trách nhiệm </w:t>
      </w:r>
      <w:r w:rsidR="00732EF5">
        <w:rPr>
          <w:b/>
          <w:sz w:val="28"/>
          <w:szCs w:val="28"/>
          <w:lang w:val="nl-NL"/>
        </w:rPr>
        <w:tab/>
      </w:r>
    </w:p>
    <w:p w:rsidR="00105E4C" w:rsidRPr="00F13749" w:rsidRDefault="00105E4C" w:rsidP="00732EF5">
      <w:pPr>
        <w:widowControl w:val="0"/>
        <w:spacing w:after="80"/>
        <w:ind w:firstLine="567"/>
        <w:jc w:val="both"/>
        <w:rPr>
          <w:b/>
          <w:sz w:val="28"/>
          <w:szCs w:val="28"/>
          <w:lang w:val="nl-NL"/>
        </w:rPr>
      </w:pPr>
      <w:r w:rsidRPr="00F13749">
        <w:rPr>
          <w:b/>
          <w:sz w:val="28"/>
          <w:szCs w:val="28"/>
          <w:lang w:val="nl-NL"/>
        </w:rPr>
        <w:t xml:space="preserve">a. </w:t>
      </w:r>
      <w:r w:rsidR="007D0850" w:rsidRPr="00F13749">
        <w:rPr>
          <w:b/>
          <w:sz w:val="28"/>
          <w:szCs w:val="28"/>
          <w:lang w:val="nl-NL"/>
        </w:rPr>
        <w:t>Trách nhiệm của Ban tuyển sinh</w:t>
      </w:r>
    </w:p>
    <w:tbl>
      <w:tblPr>
        <w:tblStyle w:val="TableGrid"/>
        <w:tblW w:w="9356" w:type="dxa"/>
        <w:tblInd w:w="108" w:type="dxa"/>
        <w:tblLook w:val="04A0" w:firstRow="1" w:lastRow="0" w:firstColumn="1" w:lastColumn="0" w:noHBand="0" w:noVBand="1"/>
      </w:tblPr>
      <w:tblGrid>
        <w:gridCol w:w="1843"/>
        <w:gridCol w:w="5245"/>
        <w:gridCol w:w="2268"/>
      </w:tblGrid>
      <w:tr w:rsidR="00AF3851" w:rsidRPr="00F13749" w:rsidTr="00787BC3">
        <w:trPr>
          <w:trHeight w:val="454"/>
        </w:trPr>
        <w:tc>
          <w:tcPr>
            <w:tcW w:w="1843" w:type="dxa"/>
            <w:vAlign w:val="center"/>
          </w:tcPr>
          <w:p w:rsidR="00AF3851" w:rsidRPr="0028344C" w:rsidRDefault="00AF3851" w:rsidP="00732EF5">
            <w:pPr>
              <w:widowControl w:val="0"/>
              <w:spacing w:after="80"/>
              <w:jc w:val="center"/>
              <w:rPr>
                <w:b/>
                <w:sz w:val="28"/>
                <w:szCs w:val="28"/>
              </w:rPr>
            </w:pPr>
            <w:r w:rsidRPr="0028344C">
              <w:rPr>
                <w:b/>
                <w:sz w:val="28"/>
                <w:szCs w:val="28"/>
              </w:rPr>
              <w:t>Thời gian</w:t>
            </w:r>
          </w:p>
        </w:tc>
        <w:tc>
          <w:tcPr>
            <w:tcW w:w="5245" w:type="dxa"/>
            <w:vAlign w:val="center"/>
          </w:tcPr>
          <w:p w:rsidR="00AF3851" w:rsidRPr="0028344C" w:rsidRDefault="00AF3851" w:rsidP="00732EF5">
            <w:pPr>
              <w:widowControl w:val="0"/>
              <w:spacing w:after="80"/>
              <w:jc w:val="center"/>
              <w:rPr>
                <w:b/>
                <w:sz w:val="28"/>
                <w:szCs w:val="28"/>
              </w:rPr>
            </w:pPr>
            <w:r w:rsidRPr="0028344C">
              <w:rPr>
                <w:b/>
                <w:sz w:val="28"/>
                <w:szCs w:val="28"/>
              </w:rPr>
              <w:t>Nội dung</w:t>
            </w:r>
          </w:p>
        </w:tc>
        <w:tc>
          <w:tcPr>
            <w:tcW w:w="2268" w:type="dxa"/>
            <w:vAlign w:val="center"/>
          </w:tcPr>
          <w:p w:rsidR="00AF3851" w:rsidRPr="0028344C" w:rsidRDefault="00AF3851" w:rsidP="00732EF5">
            <w:pPr>
              <w:widowControl w:val="0"/>
              <w:spacing w:after="80"/>
              <w:jc w:val="center"/>
              <w:rPr>
                <w:b/>
                <w:sz w:val="28"/>
                <w:szCs w:val="28"/>
              </w:rPr>
            </w:pPr>
            <w:r w:rsidRPr="0028344C">
              <w:rPr>
                <w:b/>
                <w:sz w:val="28"/>
                <w:szCs w:val="28"/>
              </w:rPr>
              <w:t>Người thực hiện</w:t>
            </w:r>
          </w:p>
        </w:tc>
      </w:tr>
      <w:tr w:rsidR="00AF3851" w:rsidRPr="00F13749" w:rsidTr="00787BC3">
        <w:tc>
          <w:tcPr>
            <w:tcW w:w="1843" w:type="dxa"/>
            <w:vAlign w:val="center"/>
          </w:tcPr>
          <w:p w:rsidR="00AF3851" w:rsidRPr="0028344C" w:rsidRDefault="00000EBB" w:rsidP="00732EF5">
            <w:pPr>
              <w:widowControl w:val="0"/>
              <w:spacing w:after="80"/>
              <w:jc w:val="center"/>
              <w:rPr>
                <w:sz w:val="28"/>
                <w:szCs w:val="28"/>
              </w:rPr>
            </w:pPr>
            <w:r w:rsidRPr="0028344C">
              <w:rPr>
                <w:sz w:val="28"/>
                <w:szCs w:val="28"/>
              </w:rPr>
              <w:t>Từ 15/</w:t>
            </w:r>
            <w:r w:rsidR="0049583D" w:rsidRPr="0028344C">
              <w:rPr>
                <w:sz w:val="28"/>
                <w:szCs w:val="28"/>
              </w:rPr>
              <w:t>0</w:t>
            </w:r>
            <w:r w:rsidRPr="0028344C">
              <w:rPr>
                <w:sz w:val="28"/>
                <w:szCs w:val="28"/>
              </w:rPr>
              <w:t>2đến 28/</w:t>
            </w:r>
            <w:r w:rsidR="0049583D" w:rsidRPr="0028344C">
              <w:rPr>
                <w:sz w:val="28"/>
                <w:szCs w:val="28"/>
              </w:rPr>
              <w:t>0</w:t>
            </w:r>
            <w:r w:rsidRPr="0028344C">
              <w:rPr>
                <w:sz w:val="28"/>
                <w:szCs w:val="28"/>
              </w:rPr>
              <w:t>2</w:t>
            </w:r>
          </w:p>
        </w:tc>
        <w:tc>
          <w:tcPr>
            <w:tcW w:w="5245" w:type="dxa"/>
            <w:vAlign w:val="center"/>
          </w:tcPr>
          <w:p w:rsidR="00AF3851" w:rsidRPr="0028344C" w:rsidRDefault="00192DE9" w:rsidP="00732EF5">
            <w:pPr>
              <w:widowControl w:val="0"/>
              <w:spacing w:after="80"/>
              <w:jc w:val="both"/>
              <w:rPr>
                <w:sz w:val="28"/>
                <w:szCs w:val="28"/>
              </w:rPr>
            </w:pPr>
            <w:r w:rsidRPr="0028344C">
              <w:rPr>
                <w:sz w:val="28"/>
                <w:szCs w:val="28"/>
              </w:rPr>
              <w:t>Kết hợp với UBND, Công an, trường tiểu học đ</w:t>
            </w:r>
            <w:r w:rsidR="00653BD3" w:rsidRPr="0028344C">
              <w:rPr>
                <w:sz w:val="28"/>
                <w:szCs w:val="28"/>
              </w:rPr>
              <w:t>iều tra số trẻ trên địa bàn tuyển sinh</w:t>
            </w:r>
          </w:p>
        </w:tc>
        <w:tc>
          <w:tcPr>
            <w:tcW w:w="2268" w:type="dxa"/>
            <w:vAlign w:val="center"/>
          </w:tcPr>
          <w:p w:rsidR="00AF3851" w:rsidRPr="0028344C" w:rsidRDefault="00FE6D98" w:rsidP="00732EF5">
            <w:pPr>
              <w:widowControl w:val="0"/>
              <w:spacing w:after="80"/>
              <w:rPr>
                <w:sz w:val="28"/>
                <w:szCs w:val="28"/>
              </w:rPr>
            </w:pPr>
            <w:r w:rsidRPr="0028344C">
              <w:rPr>
                <w:sz w:val="28"/>
                <w:szCs w:val="28"/>
              </w:rPr>
              <w:t>Ban tuyển sinh</w:t>
            </w:r>
          </w:p>
        </w:tc>
      </w:tr>
      <w:tr w:rsidR="00AF3851" w:rsidRPr="00F13749" w:rsidTr="00787BC3">
        <w:tc>
          <w:tcPr>
            <w:tcW w:w="1843" w:type="dxa"/>
            <w:vAlign w:val="center"/>
          </w:tcPr>
          <w:p w:rsidR="00AF3851" w:rsidRPr="0028344C" w:rsidRDefault="004F1555" w:rsidP="00732EF5">
            <w:pPr>
              <w:widowControl w:val="0"/>
              <w:spacing w:after="80"/>
              <w:jc w:val="center"/>
              <w:rPr>
                <w:sz w:val="28"/>
                <w:szCs w:val="28"/>
              </w:rPr>
            </w:pPr>
            <w:r w:rsidRPr="0028344C">
              <w:rPr>
                <w:sz w:val="28"/>
                <w:szCs w:val="28"/>
              </w:rPr>
              <w:t>Ngày 20</w:t>
            </w:r>
            <w:r w:rsidR="00A00CF2" w:rsidRPr="0028344C">
              <w:rPr>
                <w:sz w:val="28"/>
                <w:szCs w:val="28"/>
              </w:rPr>
              <w:t>/</w:t>
            </w:r>
            <w:r w:rsidR="0049583D" w:rsidRPr="0028344C">
              <w:rPr>
                <w:sz w:val="28"/>
                <w:szCs w:val="28"/>
              </w:rPr>
              <w:t>0</w:t>
            </w:r>
            <w:r w:rsidR="00A00CF2" w:rsidRPr="0028344C">
              <w:rPr>
                <w:sz w:val="28"/>
                <w:szCs w:val="28"/>
              </w:rPr>
              <w:t>3</w:t>
            </w:r>
          </w:p>
        </w:tc>
        <w:tc>
          <w:tcPr>
            <w:tcW w:w="5245" w:type="dxa"/>
            <w:vAlign w:val="center"/>
          </w:tcPr>
          <w:p w:rsidR="00AF3851" w:rsidRPr="0028344C" w:rsidRDefault="003101F4" w:rsidP="00732EF5">
            <w:pPr>
              <w:widowControl w:val="0"/>
              <w:spacing w:after="80"/>
              <w:jc w:val="both"/>
              <w:rPr>
                <w:sz w:val="28"/>
                <w:szCs w:val="28"/>
              </w:rPr>
            </w:pPr>
            <w:r w:rsidRPr="0028344C">
              <w:rPr>
                <w:sz w:val="28"/>
                <w:szCs w:val="28"/>
              </w:rPr>
              <w:t>Đăng kí chỉ tiêu tuyển sinh với PGD</w:t>
            </w:r>
          </w:p>
        </w:tc>
        <w:tc>
          <w:tcPr>
            <w:tcW w:w="2268" w:type="dxa"/>
            <w:vAlign w:val="center"/>
          </w:tcPr>
          <w:p w:rsidR="00AF3851" w:rsidRPr="0028344C" w:rsidRDefault="003101F4" w:rsidP="00732EF5">
            <w:pPr>
              <w:widowControl w:val="0"/>
              <w:spacing w:after="80"/>
              <w:rPr>
                <w:sz w:val="28"/>
                <w:szCs w:val="28"/>
              </w:rPr>
            </w:pPr>
            <w:r w:rsidRPr="0028344C">
              <w:rPr>
                <w:sz w:val="28"/>
                <w:szCs w:val="28"/>
              </w:rPr>
              <w:t xml:space="preserve">Đ/c </w:t>
            </w:r>
            <w:r w:rsidR="008403A4" w:rsidRPr="0028344C">
              <w:rPr>
                <w:sz w:val="28"/>
                <w:szCs w:val="28"/>
              </w:rPr>
              <w:t>HT</w:t>
            </w:r>
          </w:p>
        </w:tc>
      </w:tr>
      <w:tr w:rsidR="00E85D57" w:rsidRPr="00F13749" w:rsidTr="00787BC3">
        <w:tc>
          <w:tcPr>
            <w:tcW w:w="1843" w:type="dxa"/>
            <w:vMerge w:val="restart"/>
            <w:vAlign w:val="center"/>
          </w:tcPr>
          <w:p w:rsidR="00E85D57" w:rsidRPr="0028344C" w:rsidRDefault="00E85D57" w:rsidP="00732EF5">
            <w:pPr>
              <w:widowControl w:val="0"/>
              <w:spacing w:after="80"/>
              <w:jc w:val="center"/>
              <w:rPr>
                <w:sz w:val="28"/>
                <w:szCs w:val="28"/>
              </w:rPr>
            </w:pPr>
            <w:r w:rsidRPr="0028344C">
              <w:rPr>
                <w:sz w:val="28"/>
                <w:szCs w:val="28"/>
              </w:rPr>
              <w:t>Từ 1</w:t>
            </w:r>
            <w:r w:rsidR="00C34E3C" w:rsidRPr="0028344C">
              <w:rPr>
                <w:sz w:val="28"/>
                <w:szCs w:val="28"/>
              </w:rPr>
              <w:t>5</w:t>
            </w:r>
            <w:r w:rsidRPr="0028344C">
              <w:rPr>
                <w:sz w:val="28"/>
                <w:szCs w:val="28"/>
              </w:rPr>
              <w:t>/5</w:t>
            </w:r>
            <w:r w:rsidR="00725F15" w:rsidRPr="0028344C">
              <w:rPr>
                <w:sz w:val="28"/>
                <w:szCs w:val="28"/>
              </w:rPr>
              <w:t>-31/5</w:t>
            </w:r>
          </w:p>
        </w:tc>
        <w:tc>
          <w:tcPr>
            <w:tcW w:w="5245" w:type="dxa"/>
            <w:vAlign w:val="center"/>
          </w:tcPr>
          <w:p w:rsidR="00E85D57" w:rsidRPr="0028344C" w:rsidRDefault="004F1555" w:rsidP="00732EF5">
            <w:pPr>
              <w:widowControl w:val="0"/>
              <w:spacing w:after="80"/>
              <w:jc w:val="both"/>
              <w:rPr>
                <w:sz w:val="28"/>
                <w:szCs w:val="28"/>
              </w:rPr>
            </w:pPr>
            <w:r w:rsidRPr="0028344C">
              <w:rPr>
                <w:sz w:val="28"/>
                <w:szCs w:val="28"/>
              </w:rPr>
              <w:t>Nộp và d</w:t>
            </w:r>
            <w:r w:rsidR="00E85D57" w:rsidRPr="0028344C">
              <w:rPr>
                <w:sz w:val="28"/>
                <w:szCs w:val="28"/>
              </w:rPr>
              <w:t>uyệt kế hoạch tuyển sinh với UBND và PGD</w:t>
            </w:r>
          </w:p>
        </w:tc>
        <w:tc>
          <w:tcPr>
            <w:tcW w:w="2268" w:type="dxa"/>
            <w:vMerge w:val="restart"/>
            <w:vAlign w:val="center"/>
          </w:tcPr>
          <w:p w:rsidR="00E85D57" w:rsidRPr="0028344C" w:rsidRDefault="00E85D57" w:rsidP="00732EF5">
            <w:pPr>
              <w:widowControl w:val="0"/>
              <w:spacing w:after="80"/>
              <w:rPr>
                <w:sz w:val="28"/>
                <w:szCs w:val="28"/>
              </w:rPr>
            </w:pPr>
            <w:r w:rsidRPr="0028344C">
              <w:rPr>
                <w:sz w:val="28"/>
                <w:szCs w:val="28"/>
              </w:rPr>
              <w:t xml:space="preserve">Đ/c </w:t>
            </w:r>
            <w:r w:rsidR="008403A4" w:rsidRPr="0028344C">
              <w:rPr>
                <w:sz w:val="28"/>
                <w:szCs w:val="28"/>
              </w:rPr>
              <w:t>HT</w:t>
            </w:r>
          </w:p>
        </w:tc>
      </w:tr>
      <w:tr w:rsidR="00E85D57" w:rsidRPr="00F13749" w:rsidTr="00787BC3">
        <w:tc>
          <w:tcPr>
            <w:tcW w:w="1843" w:type="dxa"/>
            <w:vMerge/>
            <w:vAlign w:val="center"/>
          </w:tcPr>
          <w:p w:rsidR="00E85D57" w:rsidRPr="00F13749" w:rsidRDefault="00E85D57" w:rsidP="00732EF5">
            <w:pPr>
              <w:widowControl w:val="0"/>
              <w:spacing w:after="80"/>
              <w:jc w:val="center"/>
              <w:rPr>
                <w:color w:val="FF0000"/>
                <w:sz w:val="28"/>
                <w:szCs w:val="28"/>
              </w:rPr>
            </w:pPr>
          </w:p>
        </w:tc>
        <w:tc>
          <w:tcPr>
            <w:tcW w:w="5245" w:type="dxa"/>
            <w:vAlign w:val="center"/>
          </w:tcPr>
          <w:p w:rsidR="00E85D57" w:rsidRPr="0028344C" w:rsidRDefault="00E85D57" w:rsidP="00732EF5">
            <w:pPr>
              <w:widowControl w:val="0"/>
              <w:spacing w:after="80"/>
              <w:jc w:val="both"/>
              <w:rPr>
                <w:sz w:val="28"/>
                <w:szCs w:val="28"/>
              </w:rPr>
            </w:pPr>
            <w:r w:rsidRPr="0028344C">
              <w:rPr>
                <w:sz w:val="28"/>
                <w:szCs w:val="28"/>
              </w:rPr>
              <w:t>Gửi tờ trình đề nghị phòng GD&amp;ĐT kí Quyết định thành lập Hội đồng tuyển sinh của trường.</w:t>
            </w:r>
          </w:p>
        </w:tc>
        <w:tc>
          <w:tcPr>
            <w:tcW w:w="2268" w:type="dxa"/>
            <w:vMerge/>
            <w:vAlign w:val="center"/>
          </w:tcPr>
          <w:p w:rsidR="00E85D57" w:rsidRPr="00F13749" w:rsidRDefault="00E85D57" w:rsidP="00732EF5">
            <w:pPr>
              <w:widowControl w:val="0"/>
              <w:spacing w:after="80"/>
              <w:rPr>
                <w:color w:val="FF0000"/>
                <w:sz w:val="28"/>
                <w:szCs w:val="28"/>
              </w:rPr>
            </w:pPr>
          </w:p>
        </w:tc>
      </w:tr>
      <w:tr w:rsidR="00AF3851" w:rsidRPr="00F13749" w:rsidTr="00787BC3">
        <w:tc>
          <w:tcPr>
            <w:tcW w:w="1843" w:type="dxa"/>
            <w:vAlign w:val="center"/>
          </w:tcPr>
          <w:p w:rsidR="00AF3851" w:rsidRPr="0028344C" w:rsidRDefault="0028344C" w:rsidP="00732EF5">
            <w:pPr>
              <w:widowControl w:val="0"/>
              <w:spacing w:after="80"/>
              <w:jc w:val="center"/>
              <w:rPr>
                <w:sz w:val="28"/>
                <w:szCs w:val="28"/>
              </w:rPr>
            </w:pPr>
            <w:r w:rsidRPr="0028344C">
              <w:rPr>
                <w:sz w:val="28"/>
                <w:szCs w:val="28"/>
              </w:rPr>
              <w:t>10</w:t>
            </w:r>
            <w:r w:rsidR="00797C90" w:rsidRPr="0028344C">
              <w:rPr>
                <w:sz w:val="28"/>
                <w:szCs w:val="28"/>
              </w:rPr>
              <w:t>/</w:t>
            </w:r>
            <w:r w:rsidRPr="0028344C">
              <w:rPr>
                <w:sz w:val="28"/>
                <w:szCs w:val="28"/>
              </w:rPr>
              <w:t>6</w:t>
            </w:r>
          </w:p>
        </w:tc>
        <w:tc>
          <w:tcPr>
            <w:tcW w:w="5245" w:type="dxa"/>
            <w:vAlign w:val="center"/>
          </w:tcPr>
          <w:p w:rsidR="00AF3851" w:rsidRPr="0028344C" w:rsidRDefault="00797C90" w:rsidP="00732EF5">
            <w:pPr>
              <w:widowControl w:val="0"/>
              <w:spacing w:after="80"/>
              <w:jc w:val="both"/>
              <w:rPr>
                <w:sz w:val="28"/>
                <w:szCs w:val="28"/>
              </w:rPr>
            </w:pPr>
            <w:r w:rsidRPr="0028344C">
              <w:rPr>
                <w:sz w:val="28"/>
                <w:szCs w:val="28"/>
              </w:rPr>
              <w:t>Công khai kế hoạch tuyển sinh trên cổng thông tin điện tử, bảng tin, đài phát thanh phường…</w:t>
            </w:r>
          </w:p>
        </w:tc>
        <w:tc>
          <w:tcPr>
            <w:tcW w:w="2268" w:type="dxa"/>
            <w:vAlign w:val="center"/>
          </w:tcPr>
          <w:p w:rsidR="00AF3851" w:rsidRPr="0028344C" w:rsidRDefault="0001035A" w:rsidP="00732EF5">
            <w:pPr>
              <w:widowControl w:val="0"/>
              <w:spacing w:after="80"/>
              <w:rPr>
                <w:sz w:val="28"/>
                <w:szCs w:val="28"/>
              </w:rPr>
            </w:pPr>
            <w:r w:rsidRPr="0028344C">
              <w:rPr>
                <w:sz w:val="28"/>
                <w:szCs w:val="28"/>
              </w:rPr>
              <w:t>Ban tuyển sinh</w:t>
            </w:r>
          </w:p>
        </w:tc>
      </w:tr>
      <w:tr w:rsidR="005924CC" w:rsidRPr="00F13749" w:rsidTr="00787BC3">
        <w:tc>
          <w:tcPr>
            <w:tcW w:w="1843" w:type="dxa"/>
            <w:vAlign w:val="center"/>
          </w:tcPr>
          <w:p w:rsidR="005924CC" w:rsidRPr="0028344C" w:rsidRDefault="005924CC" w:rsidP="00732EF5">
            <w:pPr>
              <w:widowControl w:val="0"/>
              <w:spacing w:after="80"/>
              <w:jc w:val="center"/>
              <w:rPr>
                <w:sz w:val="28"/>
                <w:szCs w:val="28"/>
              </w:rPr>
            </w:pPr>
            <w:r w:rsidRPr="0028344C">
              <w:rPr>
                <w:sz w:val="28"/>
                <w:szCs w:val="28"/>
              </w:rPr>
              <w:t>Từ 01</w:t>
            </w:r>
            <w:r w:rsidR="0028344C" w:rsidRPr="0028344C">
              <w:rPr>
                <w:sz w:val="28"/>
                <w:szCs w:val="28"/>
              </w:rPr>
              <w:t>/07</w:t>
            </w:r>
          </w:p>
          <w:p w:rsidR="005924CC" w:rsidRPr="0028344C" w:rsidRDefault="0028344C" w:rsidP="00732EF5">
            <w:pPr>
              <w:widowControl w:val="0"/>
              <w:spacing w:after="80"/>
              <w:jc w:val="center"/>
              <w:rPr>
                <w:sz w:val="28"/>
                <w:szCs w:val="28"/>
              </w:rPr>
            </w:pPr>
            <w:r w:rsidRPr="0028344C">
              <w:rPr>
                <w:sz w:val="28"/>
                <w:szCs w:val="28"/>
              </w:rPr>
              <w:t>đến 05</w:t>
            </w:r>
            <w:r w:rsidR="005924CC" w:rsidRPr="0028344C">
              <w:rPr>
                <w:sz w:val="28"/>
                <w:szCs w:val="28"/>
              </w:rPr>
              <w:t>/</w:t>
            </w:r>
            <w:r w:rsidRPr="0028344C">
              <w:rPr>
                <w:sz w:val="28"/>
                <w:szCs w:val="28"/>
              </w:rPr>
              <w:t>7</w:t>
            </w:r>
          </w:p>
        </w:tc>
        <w:tc>
          <w:tcPr>
            <w:tcW w:w="5245" w:type="dxa"/>
            <w:vAlign w:val="center"/>
          </w:tcPr>
          <w:p w:rsidR="005924CC" w:rsidRPr="0028344C" w:rsidRDefault="005924CC" w:rsidP="00732EF5">
            <w:pPr>
              <w:widowControl w:val="0"/>
              <w:spacing w:after="80"/>
              <w:jc w:val="both"/>
              <w:rPr>
                <w:sz w:val="28"/>
                <w:szCs w:val="28"/>
              </w:rPr>
            </w:pPr>
            <w:r w:rsidRPr="0028344C">
              <w:rPr>
                <w:sz w:val="28"/>
                <w:szCs w:val="28"/>
              </w:rPr>
              <w:t>Chuẩn bị cơ sở vật chất</w:t>
            </w:r>
          </w:p>
        </w:tc>
        <w:tc>
          <w:tcPr>
            <w:tcW w:w="2268" w:type="dxa"/>
            <w:vAlign w:val="center"/>
          </w:tcPr>
          <w:p w:rsidR="005924CC" w:rsidRPr="0028344C" w:rsidRDefault="005924CC" w:rsidP="00732EF5">
            <w:pPr>
              <w:widowControl w:val="0"/>
              <w:spacing w:after="80"/>
              <w:rPr>
                <w:sz w:val="28"/>
                <w:szCs w:val="28"/>
              </w:rPr>
            </w:pPr>
            <w:r w:rsidRPr="0028344C">
              <w:rPr>
                <w:sz w:val="28"/>
                <w:szCs w:val="28"/>
              </w:rPr>
              <w:t xml:space="preserve">Đ/c </w:t>
            </w:r>
            <w:r w:rsidR="00B00B3C">
              <w:rPr>
                <w:sz w:val="28"/>
                <w:szCs w:val="28"/>
              </w:rPr>
              <w:t>Hà HP</w:t>
            </w:r>
          </w:p>
        </w:tc>
      </w:tr>
      <w:tr w:rsidR="005924CC" w:rsidRPr="00F13749" w:rsidTr="00787BC3">
        <w:tc>
          <w:tcPr>
            <w:tcW w:w="1843" w:type="dxa"/>
            <w:vAlign w:val="center"/>
          </w:tcPr>
          <w:p w:rsidR="005924CC" w:rsidRPr="0028344C" w:rsidRDefault="00A70361" w:rsidP="00732EF5">
            <w:pPr>
              <w:widowControl w:val="0"/>
              <w:spacing w:after="80"/>
              <w:jc w:val="center"/>
              <w:rPr>
                <w:sz w:val="28"/>
                <w:szCs w:val="28"/>
              </w:rPr>
            </w:pPr>
            <w:r w:rsidRPr="0028344C">
              <w:rPr>
                <w:sz w:val="28"/>
                <w:szCs w:val="28"/>
              </w:rPr>
              <w:t xml:space="preserve">Từ </w:t>
            </w:r>
            <w:r w:rsidR="005924CC" w:rsidRPr="0028344C">
              <w:rPr>
                <w:sz w:val="28"/>
                <w:szCs w:val="28"/>
              </w:rPr>
              <w:t>01/</w:t>
            </w:r>
            <w:r w:rsidR="0028344C" w:rsidRPr="0028344C">
              <w:rPr>
                <w:sz w:val="28"/>
                <w:szCs w:val="28"/>
              </w:rPr>
              <w:t>07</w:t>
            </w:r>
          </w:p>
        </w:tc>
        <w:tc>
          <w:tcPr>
            <w:tcW w:w="5245" w:type="dxa"/>
            <w:vAlign w:val="center"/>
          </w:tcPr>
          <w:p w:rsidR="005924CC" w:rsidRPr="0028344C" w:rsidRDefault="005924CC" w:rsidP="00732EF5">
            <w:pPr>
              <w:widowControl w:val="0"/>
              <w:spacing w:after="80"/>
              <w:jc w:val="both"/>
              <w:rPr>
                <w:sz w:val="28"/>
                <w:szCs w:val="28"/>
              </w:rPr>
            </w:pPr>
            <w:r w:rsidRPr="0028344C">
              <w:rPr>
                <w:sz w:val="28"/>
                <w:szCs w:val="28"/>
              </w:rPr>
              <w:t>Hướng dẫn, tiếp đón CMHS</w:t>
            </w:r>
          </w:p>
        </w:tc>
        <w:tc>
          <w:tcPr>
            <w:tcW w:w="2268" w:type="dxa"/>
            <w:vAlign w:val="center"/>
          </w:tcPr>
          <w:p w:rsidR="005924CC" w:rsidRPr="0028344C" w:rsidRDefault="00A70361" w:rsidP="00732EF5">
            <w:pPr>
              <w:widowControl w:val="0"/>
              <w:spacing w:after="80"/>
              <w:rPr>
                <w:sz w:val="28"/>
                <w:szCs w:val="28"/>
              </w:rPr>
            </w:pPr>
            <w:r w:rsidRPr="0028344C">
              <w:rPr>
                <w:sz w:val="28"/>
                <w:szCs w:val="28"/>
              </w:rPr>
              <w:t>Ban tuyển sinh</w:t>
            </w:r>
          </w:p>
        </w:tc>
      </w:tr>
      <w:tr w:rsidR="0001035A" w:rsidRPr="00F13749" w:rsidTr="00787BC3">
        <w:tc>
          <w:tcPr>
            <w:tcW w:w="1843" w:type="dxa"/>
            <w:vAlign w:val="center"/>
          </w:tcPr>
          <w:p w:rsidR="0001035A" w:rsidRPr="0026260B" w:rsidRDefault="0028344C" w:rsidP="00732EF5">
            <w:pPr>
              <w:widowControl w:val="0"/>
              <w:spacing w:after="80"/>
              <w:jc w:val="center"/>
              <w:rPr>
                <w:sz w:val="28"/>
                <w:szCs w:val="28"/>
              </w:rPr>
            </w:pPr>
            <w:r w:rsidRPr="0026260B">
              <w:rPr>
                <w:sz w:val="28"/>
                <w:szCs w:val="28"/>
              </w:rPr>
              <w:t>07/07</w:t>
            </w:r>
            <w:r w:rsidR="0001035A" w:rsidRPr="0026260B">
              <w:rPr>
                <w:sz w:val="28"/>
                <w:szCs w:val="28"/>
              </w:rPr>
              <w:t xml:space="preserve"> đến </w:t>
            </w:r>
          </w:p>
          <w:p w:rsidR="0001035A" w:rsidRPr="0026260B" w:rsidRDefault="0028344C" w:rsidP="00732EF5">
            <w:pPr>
              <w:widowControl w:val="0"/>
              <w:spacing w:after="80"/>
              <w:jc w:val="center"/>
              <w:rPr>
                <w:sz w:val="28"/>
                <w:szCs w:val="28"/>
              </w:rPr>
            </w:pPr>
            <w:r w:rsidRPr="0026260B">
              <w:rPr>
                <w:sz w:val="28"/>
                <w:szCs w:val="28"/>
              </w:rPr>
              <w:lastRenderedPageBreak/>
              <w:t>09</w:t>
            </w:r>
            <w:r w:rsidR="0001035A" w:rsidRPr="0026260B">
              <w:rPr>
                <w:sz w:val="28"/>
                <w:szCs w:val="28"/>
              </w:rPr>
              <w:t>/</w:t>
            </w:r>
            <w:r w:rsidRPr="0026260B">
              <w:rPr>
                <w:sz w:val="28"/>
                <w:szCs w:val="28"/>
              </w:rPr>
              <w:t>07</w:t>
            </w:r>
          </w:p>
        </w:tc>
        <w:tc>
          <w:tcPr>
            <w:tcW w:w="5245" w:type="dxa"/>
            <w:vAlign w:val="center"/>
          </w:tcPr>
          <w:p w:rsidR="0001035A" w:rsidRPr="0026260B" w:rsidRDefault="0001035A" w:rsidP="00732EF5">
            <w:pPr>
              <w:widowControl w:val="0"/>
              <w:spacing w:after="80"/>
              <w:jc w:val="both"/>
              <w:rPr>
                <w:sz w:val="28"/>
                <w:szCs w:val="28"/>
              </w:rPr>
            </w:pPr>
            <w:r w:rsidRPr="0026260B">
              <w:rPr>
                <w:sz w:val="28"/>
                <w:szCs w:val="28"/>
              </w:rPr>
              <w:lastRenderedPageBreak/>
              <w:t xml:space="preserve">Hỗ trợ CMHS đăng kí tuyển sinh trực tuyến </w:t>
            </w:r>
            <w:r w:rsidRPr="0026260B">
              <w:rPr>
                <w:sz w:val="28"/>
                <w:szCs w:val="28"/>
              </w:rPr>
              <w:lastRenderedPageBreak/>
              <w:t>(đối với HS có mã)</w:t>
            </w:r>
          </w:p>
        </w:tc>
        <w:tc>
          <w:tcPr>
            <w:tcW w:w="2268" w:type="dxa"/>
            <w:vAlign w:val="center"/>
          </w:tcPr>
          <w:p w:rsidR="0001035A" w:rsidRPr="0026260B" w:rsidRDefault="0051344B" w:rsidP="0051344B">
            <w:pPr>
              <w:widowControl w:val="0"/>
              <w:spacing w:after="80"/>
              <w:rPr>
                <w:sz w:val="28"/>
                <w:szCs w:val="28"/>
              </w:rPr>
            </w:pPr>
            <w:r>
              <w:rPr>
                <w:sz w:val="28"/>
                <w:szCs w:val="28"/>
              </w:rPr>
              <w:lastRenderedPageBreak/>
              <w:t xml:space="preserve">BGH, </w:t>
            </w:r>
            <w:r w:rsidR="00B00B3C">
              <w:rPr>
                <w:sz w:val="28"/>
                <w:szCs w:val="28"/>
              </w:rPr>
              <w:t>Hà VT</w:t>
            </w:r>
            <w:r w:rsidR="00691E2A">
              <w:rPr>
                <w:sz w:val="28"/>
                <w:szCs w:val="28"/>
              </w:rPr>
              <w:t>,</w:t>
            </w:r>
            <w:r w:rsidR="00F72639">
              <w:rPr>
                <w:sz w:val="28"/>
                <w:szCs w:val="28"/>
              </w:rPr>
              <w:t xml:space="preserve"> </w:t>
            </w:r>
            <w:r w:rsidR="00F72639">
              <w:rPr>
                <w:sz w:val="28"/>
                <w:szCs w:val="28"/>
              </w:rPr>
              <w:lastRenderedPageBreak/>
              <w:t>Thư S</w:t>
            </w:r>
            <w:r w:rsidR="00691E2A">
              <w:rPr>
                <w:sz w:val="28"/>
                <w:szCs w:val="28"/>
              </w:rPr>
              <w:t xml:space="preserve">, </w:t>
            </w:r>
            <w:r w:rsidR="00B00B3C">
              <w:rPr>
                <w:sz w:val="28"/>
                <w:szCs w:val="28"/>
              </w:rPr>
              <w:t>Thảo</w:t>
            </w:r>
            <w:r>
              <w:rPr>
                <w:sz w:val="28"/>
                <w:szCs w:val="28"/>
              </w:rPr>
              <w:t xml:space="preserve"> </w:t>
            </w:r>
          </w:p>
        </w:tc>
      </w:tr>
      <w:tr w:rsidR="0001035A" w:rsidRPr="00F13749" w:rsidTr="00787BC3">
        <w:tc>
          <w:tcPr>
            <w:tcW w:w="1843" w:type="dxa"/>
            <w:vAlign w:val="center"/>
          </w:tcPr>
          <w:p w:rsidR="0001035A" w:rsidRPr="0026260B" w:rsidRDefault="0001035A" w:rsidP="00732EF5">
            <w:pPr>
              <w:widowControl w:val="0"/>
              <w:spacing w:after="80"/>
              <w:jc w:val="center"/>
              <w:rPr>
                <w:sz w:val="28"/>
                <w:szCs w:val="28"/>
              </w:rPr>
            </w:pPr>
            <w:r w:rsidRPr="0026260B">
              <w:rPr>
                <w:sz w:val="28"/>
                <w:szCs w:val="28"/>
              </w:rPr>
              <w:lastRenderedPageBreak/>
              <w:t xml:space="preserve">Từ </w:t>
            </w:r>
            <w:r w:rsidR="0026260B" w:rsidRPr="0026260B">
              <w:rPr>
                <w:sz w:val="28"/>
                <w:szCs w:val="28"/>
              </w:rPr>
              <w:t>07/07 đến 09</w:t>
            </w:r>
            <w:r w:rsidRPr="0026260B">
              <w:rPr>
                <w:sz w:val="28"/>
                <w:szCs w:val="28"/>
              </w:rPr>
              <w:t>/</w:t>
            </w:r>
            <w:r w:rsidR="0026260B" w:rsidRPr="0026260B">
              <w:rPr>
                <w:sz w:val="28"/>
                <w:szCs w:val="28"/>
              </w:rPr>
              <w:t>07</w:t>
            </w:r>
          </w:p>
          <w:p w:rsidR="0001035A" w:rsidRPr="0026260B" w:rsidRDefault="0001035A" w:rsidP="00732EF5">
            <w:pPr>
              <w:widowControl w:val="0"/>
              <w:spacing w:after="80"/>
              <w:jc w:val="center"/>
              <w:rPr>
                <w:sz w:val="28"/>
                <w:szCs w:val="28"/>
              </w:rPr>
            </w:pPr>
          </w:p>
        </w:tc>
        <w:tc>
          <w:tcPr>
            <w:tcW w:w="5245" w:type="dxa"/>
            <w:vAlign w:val="center"/>
          </w:tcPr>
          <w:p w:rsidR="0001035A" w:rsidRPr="0026260B" w:rsidRDefault="0001035A" w:rsidP="00732EF5">
            <w:pPr>
              <w:widowControl w:val="0"/>
              <w:spacing w:after="80"/>
              <w:jc w:val="both"/>
              <w:rPr>
                <w:sz w:val="28"/>
                <w:szCs w:val="28"/>
              </w:rPr>
            </w:pPr>
            <w:r w:rsidRPr="0026260B">
              <w:rPr>
                <w:sz w:val="28"/>
                <w:szCs w:val="28"/>
              </w:rPr>
              <w:t>Tổng hợp danh sách HS đăng ký tuyển sinh trực tuyến theo hình thức đăng ký tuyển sinh trực tuyến</w:t>
            </w:r>
          </w:p>
        </w:tc>
        <w:tc>
          <w:tcPr>
            <w:tcW w:w="2268" w:type="dxa"/>
            <w:vAlign w:val="center"/>
          </w:tcPr>
          <w:p w:rsidR="0001035A" w:rsidRPr="0026260B" w:rsidRDefault="0001035A" w:rsidP="00732EF5">
            <w:pPr>
              <w:widowControl w:val="0"/>
              <w:spacing w:after="80"/>
              <w:rPr>
                <w:sz w:val="28"/>
                <w:szCs w:val="28"/>
              </w:rPr>
            </w:pPr>
            <w:r w:rsidRPr="0026260B">
              <w:rPr>
                <w:sz w:val="28"/>
                <w:szCs w:val="28"/>
              </w:rPr>
              <w:t xml:space="preserve">Đ/c HT, </w:t>
            </w:r>
            <w:r w:rsidR="00B00B3C">
              <w:rPr>
                <w:sz w:val="28"/>
                <w:szCs w:val="28"/>
              </w:rPr>
              <w:t>Hà VT</w:t>
            </w:r>
            <w:r w:rsidRPr="0026260B">
              <w:rPr>
                <w:sz w:val="28"/>
                <w:szCs w:val="28"/>
              </w:rPr>
              <w:t xml:space="preserve"> </w:t>
            </w:r>
          </w:p>
        </w:tc>
      </w:tr>
      <w:tr w:rsidR="0001035A" w:rsidRPr="00F13749" w:rsidTr="00787BC3">
        <w:tc>
          <w:tcPr>
            <w:tcW w:w="1843" w:type="dxa"/>
            <w:vMerge w:val="restart"/>
            <w:vAlign w:val="center"/>
          </w:tcPr>
          <w:p w:rsidR="0001035A" w:rsidRPr="00787BC3" w:rsidRDefault="0026260B" w:rsidP="00732EF5">
            <w:pPr>
              <w:widowControl w:val="0"/>
              <w:spacing w:after="80"/>
              <w:jc w:val="center"/>
              <w:rPr>
                <w:sz w:val="28"/>
                <w:szCs w:val="28"/>
              </w:rPr>
            </w:pPr>
            <w:r w:rsidRPr="00787BC3">
              <w:rPr>
                <w:sz w:val="28"/>
                <w:szCs w:val="28"/>
              </w:rPr>
              <w:t>13</w:t>
            </w:r>
            <w:r w:rsidR="0001035A" w:rsidRPr="00787BC3">
              <w:rPr>
                <w:sz w:val="28"/>
                <w:szCs w:val="28"/>
              </w:rPr>
              <w:t>/7 đến 1</w:t>
            </w:r>
            <w:r w:rsidRPr="00787BC3">
              <w:rPr>
                <w:sz w:val="28"/>
                <w:szCs w:val="28"/>
              </w:rPr>
              <w:t>8</w:t>
            </w:r>
            <w:r w:rsidR="0001035A" w:rsidRPr="00787BC3">
              <w:rPr>
                <w:sz w:val="28"/>
                <w:szCs w:val="28"/>
              </w:rPr>
              <w:t>/7</w:t>
            </w:r>
          </w:p>
        </w:tc>
        <w:tc>
          <w:tcPr>
            <w:tcW w:w="5245" w:type="dxa"/>
            <w:vAlign w:val="center"/>
          </w:tcPr>
          <w:p w:rsidR="0001035A" w:rsidRPr="00787BC3" w:rsidRDefault="0001035A" w:rsidP="00732EF5">
            <w:pPr>
              <w:widowControl w:val="0"/>
              <w:spacing w:after="80"/>
              <w:jc w:val="both"/>
              <w:rPr>
                <w:sz w:val="28"/>
                <w:szCs w:val="28"/>
              </w:rPr>
            </w:pPr>
            <w:r w:rsidRPr="00787BC3">
              <w:rPr>
                <w:sz w:val="28"/>
                <w:szCs w:val="28"/>
              </w:rPr>
              <w:t>Hỗ trợ CMHS đăng kí tuyển sinh trực tiếp tại trường (đối với HS không có mã)</w:t>
            </w:r>
          </w:p>
        </w:tc>
        <w:tc>
          <w:tcPr>
            <w:tcW w:w="2268" w:type="dxa"/>
            <w:vAlign w:val="center"/>
          </w:tcPr>
          <w:p w:rsidR="0001035A" w:rsidRPr="00787BC3" w:rsidRDefault="0001035A" w:rsidP="00732EF5">
            <w:pPr>
              <w:widowControl w:val="0"/>
              <w:spacing w:after="80"/>
              <w:rPr>
                <w:sz w:val="28"/>
                <w:szCs w:val="28"/>
              </w:rPr>
            </w:pPr>
            <w:r w:rsidRPr="00787BC3">
              <w:rPr>
                <w:sz w:val="28"/>
                <w:szCs w:val="28"/>
              </w:rPr>
              <w:t xml:space="preserve">Đ/c </w:t>
            </w:r>
            <w:r w:rsidR="00787BC3" w:rsidRPr="00787BC3">
              <w:rPr>
                <w:sz w:val="28"/>
                <w:szCs w:val="28"/>
              </w:rPr>
              <w:t>HT</w:t>
            </w:r>
            <w:r w:rsidR="0026260B" w:rsidRPr="00787BC3">
              <w:rPr>
                <w:sz w:val="28"/>
                <w:szCs w:val="28"/>
              </w:rPr>
              <w:t>, Hoàn</w:t>
            </w:r>
            <w:r w:rsidRPr="00787BC3">
              <w:rPr>
                <w:sz w:val="28"/>
                <w:szCs w:val="28"/>
              </w:rPr>
              <w:t xml:space="preserve">, </w:t>
            </w:r>
            <w:r w:rsidR="00787BC3" w:rsidRPr="00787BC3">
              <w:rPr>
                <w:sz w:val="28"/>
                <w:szCs w:val="28"/>
              </w:rPr>
              <w:t xml:space="preserve">Thu T, </w:t>
            </w:r>
            <w:r w:rsidRPr="00787BC3">
              <w:rPr>
                <w:sz w:val="28"/>
                <w:szCs w:val="28"/>
              </w:rPr>
              <w:t>Phương S</w:t>
            </w:r>
          </w:p>
        </w:tc>
      </w:tr>
      <w:tr w:rsidR="0001035A" w:rsidRPr="00F13749" w:rsidTr="00787BC3">
        <w:tc>
          <w:tcPr>
            <w:tcW w:w="1843" w:type="dxa"/>
            <w:vMerge/>
            <w:vAlign w:val="center"/>
          </w:tcPr>
          <w:p w:rsidR="0001035A" w:rsidRPr="00787BC3" w:rsidRDefault="0001035A" w:rsidP="00732EF5">
            <w:pPr>
              <w:widowControl w:val="0"/>
              <w:spacing w:after="80"/>
              <w:jc w:val="center"/>
              <w:rPr>
                <w:sz w:val="28"/>
                <w:szCs w:val="28"/>
              </w:rPr>
            </w:pPr>
          </w:p>
        </w:tc>
        <w:tc>
          <w:tcPr>
            <w:tcW w:w="5245" w:type="dxa"/>
            <w:vAlign w:val="center"/>
          </w:tcPr>
          <w:p w:rsidR="0001035A" w:rsidRPr="00787BC3" w:rsidRDefault="0001035A" w:rsidP="00732EF5">
            <w:pPr>
              <w:widowControl w:val="0"/>
              <w:spacing w:after="80"/>
              <w:jc w:val="both"/>
              <w:rPr>
                <w:sz w:val="28"/>
                <w:szCs w:val="28"/>
              </w:rPr>
            </w:pPr>
            <w:r w:rsidRPr="00787BC3">
              <w:rPr>
                <w:sz w:val="28"/>
                <w:szCs w:val="28"/>
              </w:rPr>
              <w:t>Tiếp nhận và duyệt hồ sơ đăng ký tuyển sinh trực tiếp và trực tuyến.</w:t>
            </w:r>
          </w:p>
        </w:tc>
        <w:tc>
          <w:tcPr>
            <w:tcW w:w="2268" w:type="dxa"/>
            <w:vAlign w:val="center"/>
          </w:tcPr>
          <w:p w:rsidR="0001035A" w:rsidRPr="00787BC3" w:rsidRDefault="0001035A" w:rsidP="00732EF5">
            <w:pPr>
              <w:widowControl w:val="0"/>
              <w:spacing w:after="80"/>
              <w:rPr>
                <w:sz w:val="28"/>
                <w:szCs w:val="28"/>
              </w:rPr>
            </w:pPr>
            <w:r w:rsidRPr="00787BC3">
              <w:rPr>
                <w:sz w:val="28"/>
                <w:szCs w:val="28"/>
              </w:rPr>
              <w:t>Ban tuyển sinh</w:t>
            </w:r>
          </w:p>
        </w:tc>
      </w:tr>
      <w:tr w:rsidR="0001035A" w:rsidRPr="00F13749" w:rsidTr="00787BC3">
        <w:tc>
          <w:tcPr>
            <w:tcW w:w="1843" w:type="dxa"/>
            <w:vAlign w:val="center"/>
          </w:tcPr>
          <w:p w:rsidR="0001035A" w:rsidRPr="00787BC3" w:rsidRDefault="000E0F70" w:rsidP="00732EF5">
            <w:pPr>
              <w:widowControl w:val="0"/>
              <w:spacing w:after="80"/>
              <w:jc w:val="center"/>
              <w:rPr>
                <w:sz w:val="28"/>
                <w:szCs w:val="28"/>
              </w:rPr>
            </w:pPr>
            <w:r>
              <w:rPr>
                <w:sz w:val="28"/>
                <w:szCs w:val="28"/>
              </w:rPr>
              <w:t>19</w:t>
            </w:r>
            <w:r w:rsidR="0001035A" w:rsidRPr="00787BC3">
              <w:rPr>
                <w:sz w:val="28"/>
                <w:szCs w:val="28"/>
              </w:rPr>
              <w:t>/7</w:t>
            </w:r>
          </w:p>
        </w:tc>
        <w:tc>
          <w:tcPr>
            <w:tcW w:w="5245" w:type="dxa"/>
            <w:vAlign w:val="center"/>
          </w:tcPr>
          <w:p w:rsidR="0001035A" w:rsidRPr="00787BC3" w:rsidRDefault="00787BC3" w:rsidP="00732EF5">
            <w:pPr>
              <w:widowControl w:val="0"/>
              <w:spacing w:after="80"/>
              <w:jc w:val="both"/>
              <w:rPr>
                <w:sz w:val="28"/>
                <w:szCs w:val="28"/>
              </w:rPr>
            </w:pPr>
            <w:r w:rsidRPr="00787BC3">
              <w:rPr>
                <w:sz w:val="28"/>
                <w:szCs w:val="28"/>
              </w:rPr>
              <w:t>Nộp b</w:t>
            </w:r>
            <w:r w:rsidR="0001035A" w:rsidRPr="00787BC3">
              <w:rPr>
                <w:sz w:val="28"/>
                <w:szCs w:val="28"/>
              </w:rPr>
              <w:t>áo cáo</w:t>
            </w:r>
            <w:r w:rsidRPr="00787BC3">
              <w:rPr>
                <w:sz w:val="28"/>
                <w:szCs w:val="28"/>
              </w:rPr>
              <w:t xml:space="preserve">  nhanh về công tác tuyển sinh</w:t>
            </w:r>
            <w:r w:rsidR="0001035A" w:rsidRPr="00787BC3">
              <w:rPr>
                <w:sz w:val="28"/>
                <w:szCs w:val="28"/>
              </w:rPr>
              <w:t xml:space="preserve"> , trình phương án tuyển sinh bổ sung (nếu thiếu chỉ tiêu)</w:t>
            </w:r>
          </w:p>
        </w:tc>
        <w:tc>
          <w:tcPr>
            <w:tcW w:w="2268" w:type="dxa"/>
            <w:vAlign w:val="center"/>
          </w:tcPr>
          <w:p w:rsidR="0001035A" w:rsidRPr="00787BC3" w:rsidRDefault="0001035A" w:rsidP="0051344B">
            <w:pPr>
              <w:widowControl w:val="0"/>
              <w:spacing w:after="80"/>
              <w:rPr>
                <w:sz w:val="28"/>
                <w:szCs w:val="28"/>
              </w:rPr>
            </w:pPr>
            <w:r w:rsidRPr="00787BC3">
              <w:rPr>
                <w:sz w:val="28"/>
                <w:szCs w:val="28"/>
              </w:rPr>
              <w:t>Đ/c HT</w:t>
            </w:r>
            <w:r w:rsidR="0073407A" w:rsidRPr="00787BC3">
              <w:rPr>
                <w:sz w:val="28"/>
                <w:szCs w:val="28"/>
              </w:rPr>
              <w:t xml:space="preserve">, </w:t>
            </w:r>
            <w:r w:rsidR="000E0F70">
              <w:rPr>
                <w:sz w:val="28"/>
                <w:szCs w:val="28"/>
              </w:rPr>
              <w:t>Hà VT</w:t>
            </w:r>
          </w:p>
        </w:tc>
      </w:tr>
      <w:tr w:rsidR="0001035A" w:rsidRPr="00F13749" w:rsidTr="00787BC3">
        <w:tc>
          <w:tcPr>
            <w:tcW w:w="1843" w:type="dxa"/>
            <w:vAlign w:val="center"/>
          </w:tcPr>
          <w:p w:rsidR="0001035A" w:rsidRPr="00787BC3" w:rsidRDefault="0001035A" w:rsidP="00732EF5">
            <w:pPr>
              <w:widowControl w:val="0"/>
              <w:spacing w:after="80"/>
              <w:rPr>
                <w:sz w:val="28"/>
                <w:szCs w:val="28"/>
              </w:rPr>
            </w:pPr>
            <w:r w:rsidRPr="00787BC3">
              <w:rPr>
                <w:sz w:val="28"/>
                <w:szCs w:val="28"/>
              </w:rPr>
              <w:t xml:space="preserve">Từ </w:t>
            </w:r>
            <w:r w:rsidR="00787BC3" w:rsidRPr="00787BC3">
              <w:rPr>
                <w:sz w:val="28"/>
                <w:szCs w:val="28"/>
              </w:rPr>
              <w:t>20</w:t>
            </w:r>
            <w:r w:rsidRPr="00787BC3">
              <w:rPr>
                <w:sz w:val="28"/>
                <w:szCs w:val="28"/>
              </w:rPr>
              <w:t xml:space="preserve">/7 đến </w:t>
            </w:r>
            <w:r w:rsidR="00787BC3" w:rsidRPr="00787BC3">
              <w:rPr>
                <w:sz w:val="28"/>
                <w:szCs w:val="28"/>
              </w:rPr>
              <w:t>22</w:t>
            </w:r>
            <w:r w:rsidRPr="00787BC3">
              <w:rPr>
                <w:sz w:val="28"/>
                <w:szCs w:val="28"/>
              </w:rPr>
              <w:t>/7</w:t>
            </w:r>
          </w:p>
        </w:tc>
        <w:tc>
          <w:tcPr>
            <w:tcW w:w="5245" w:type="dxa"/>
            <w:vAlign w:val="center"/>
          </w:tcPr>
          <w:p w:rsidR="0001035A" w:rsidRPr="00787BC3" w:rsidRDefault="0001035A" w:rsidP="00732EF5">
            <w:pPr>
              <w:widowControl w:val="0"/>
              <w:spacing w:after="80"/>
              <w:jc w:val="both"/>
              <w:rPr>
                <w:sz w:val="28"/>
                <w:szCs w:val="28"/>
              </w:rPr>
            </w:pPr>
            <w:r w:rsidRPr="00787BC3">
              <w:rPr>
                <w:sz w:val="28"/>
                <w:szCs w:val="28"/>
              </w:rPr>
              <w:t>Tiếp nhận và duyệt hồ sơ đăng ký tuyển sinh bổ sung (nếu có)</w:t>
            </w:r>
          </w:p>
        </w:tc>
        <w:tc>
          <w:tcPr>
            <w:tcW w:w="2268" w:type="dxa"/>
            <w:vAlign w:val="center"/>
          </w:tcPr>
          <w:p w:rsidR="0001035A" w:rsidRPr="00787BC3" w:rsidRDefault="0001035A" w:rsidP="00EA7D2B">
            <w:pPr>
              <w:widowControl w:val="0"/>
              <w:spacing w:after="80"/>
              <w:rPr>
                <w:sz w:val="28"/>
                <w:szCs w:val="28"/>
              </w:rPr>
            </w:pPr>
            <w:r w:rsidRPr="00787BC3">
              <w:rPr>
                <w:sz w:val="28"/>
                <w:szCs w:val="28"/>
              </w:rPr>
              <w:t>Đ/c HT</w:t>
            </w:r>
            <w:r w:rsidR="00787BC3" w:rsidRPr="00787BC3">
              <w:rPr>
                <w:sz w:val="28"/>
                <w:szCs w:val="28"/>
              </w:rPr>
              <w:t xml:space="preserve">, </w:t>
            </w:r>
            <w:r w:rsidR="00EA7D2B">
              <w:rPr>
                <w:sz w:val="28"/>
                <w:szCs w:val="28"/>
              </w:rPr>
              <w:t>Huyền</w:t>
            </w:r>
            <w:r w:rsidR="0073407A" w:rsidRPr="00787BC3">
              <w:rPr>
                <w:sz w:val="28"/>
                <w:szCs w:val="28"/>
              </w:rPr>
              <w:t xml:space="preserve"> </w:t>
            </w:r>
            <w:r w:rsidR="00787BC3" w:rsidRPr="00787BC3">
              <w:rPr>
                <w:sz w:val="28"/>
                <w:szCs w:val="28"/>
              </w:rPr>
              <w:t xml:space="preserve">Hạnh, </w:t>
            </w:r>
            <w:r w:rsidR="000E0F70">
              <w:rPr>
                <w:sz w:val="28"/>
                <w:szCs w:val="28"/>
              </w:rPr>
              <w:t>Hà VT</w:t>
            </w:r>
          </w:p>
        </w:tc>
      </w:tr>
      <w:tr w:rsidR="0001035A" w:rsidRPr="00F13749" w:rsidTr="00787BC3">
        <w:tc>
          <w:tcPr>
            <w:tcW w:w="1843" w:type="dxa"/>
            <w:vAlign w:val="center"/>
          </w:tcPr>
          <w:p w:rsidR="0001035A" w:rsidRPr="00787BC3" w:rsidRDefault="0001035A" w:rsidP="00732EF5">
            <w:pPr>
              <w:widowControl w:val="0"/>
              <w:spacing w:after="80"/>
              <w:jc w:val="center"/>
              <w:rPr>
                <w:sz w:val="28"/>
                <w:szCs w:val="28"/>
              </w:rPr>
            </w:pPr>
            <w:r w:rsidRPr="00787BC3">
              <w:rPr>
                <w:sz w:val="28"/>
                <w:szCs w:val="28"/>
              </w:rPr>
              <w:t>2</w:t>
            </w:r>
            <w:r w:rsidR="00787BC3" w:rsidRPr="00787BC3">
              <w:rPr>
                <w:sz w:val="28"/>
                <w:szCs w:val="28"/>
              </w:rPr>
              <w:t>5</w:t>
            </w:r>
            <w:r w:rsidRPr="00787BC3">
              <w:rPr>
                <w:sz w:val="28"/>
                <w:szCs w:val="28"/>
              </w:rPr>
              <w:t>/7</w:t>
            </w:r>
          </w:p>
        </w:tc>
        <w:tc>
          <w:tcPr>
            <w:tcW w:w="5245" w:type="dxa"/>
            <w:vAlign w:val="center"/>
          </w:tcPr>
          <w:p w:rsidR="0001035A" w:rsidRPr="00787BC3" w:rsidRDefault="0001035A" w:rsidP="00732EF5">
            <w:pPr>
              <w:widowControl w:val="0"/>
              <w:spacing w:after="80"/>
              <w:jc w:val="both"/>
              <w:rPr>
                <w:sz w:val="28"/>
                <w:szCs w:val="28"/>
              </w:rPr>
            </w:pPr>
            <w:r w:rsidRPr="00787BC3">
              <w:rPr>
                <w:sz w:val="28"/>
                <w:szCs w:val="28"/>
              </w:rPr>
              <w:t>Công bố công khai danh sách học sinh trúng tuyển vào trường</w:t>
            </w:r>
          </w:p>
        </w:tc>
        <w:tc>
          <w:tcPr>
            <w:tcW w:w="2268" w:type="dxa"/>
            <w:vAlign w:val="center"/>
          </w:tcPr>
          <w:p w:rsidR="0001035A" w:rsidRPr="00787BC3" w:rsidRDefault="0001035A" w:rsidP="00732EF5">
            <w:pPr>
              <w:widowControl w:val="0"/>
              <w:spacing w:after="80"/>
              <w:rPr>
                <w:sz w:val="28"/>
                <w:szCs w:val="28"/>
              </w:rPr>
            </w:pPr>
            <w:r w:rsidRPr="00787BC3">
              <w:rPr>
                <w:sz w:val="28"/>
                <w:szCs w:val="28"/>
              </w:rPr>
              <w:t>Ban tuyển sinh</w:t>
            </w:r>
          </w:p>
        </w:tc>
      </w:tr>
      <w:tr w:rsidR="0001035A" w:rsidRPr="00F13749" w:rsidTr="00787BC3">
        <w:tc>
          <w:tcPr>
            <w:tcW w:w="1843" w:type="dxa"/>
            <w:vAlign w:val="center"/>
          </w:tcPr>
          <w:p w:rsidR="0001035A" w:rsidRPr="00787BC3" w:rsidRDefault="0001035A" w:rsidP="00732EF5">
            <w:pPr>
              <w:widowControl w:val="0"/>
              <w:spacing w:after="80"/>
              <w:jc w:val="center"/>
              <w:rPr>
                <w:sz w:val="28"/>
                <w:szCs w:val="28"/>
              </w:rPr>
            </w:pPr>
            <w:r w:rsidRPr="00787BC3">
              <w:rPr>
                <w:sz w:val="28"/>
                <w:szCs w:val="28"/>
              </w:rPr>
              <w:t>Từ 2</w:t>
            </w:r>
            <w:r w:rsidR="00787BC3" w:rsidRPr="00787BC3">
              <w:rPr>
                <w:sz w:val="28"/>
                <w:szCs w:val="28"/>
              </w:rPr>
              <w:t>6</w:t>
            </w:r>
            <w:r w:rsidRPr="00787BC3">
              <w:rPr>
                <w:sz w:val="28"/>
                <w:szCs w:val="28"/>
              </w:rPr>
              <w:t>/7 đến 2</w:t>
            </w:r>
            <w:r w:rsidR="00787BC3" w:rsidRPr="00787BC3">
              <w:rPr>
                <w:sz w:val="28"/>
                <w:szCs w:val="28"/>
              </w:rPr>
              <w:t>7</w:t>
            </w:r>
            <w:r w:rsidRPr="00787BC3">
              <w:rPr>
                <w:sz w:val="28"/>
                <w:szCs w:val="28"/>
              </w:rPr>
              <w:t>/7</w:t>
            </w:r>
          </w:p>
        </w:tc>
        <w:tc>
          <w:tcPr>
            <w:tcW w:w="5245" w:type="dxa"/>
            <w:vAlign w:val="center"/>
          </w:tcPr>
          <w:p w:rsidR="0001035A" w:rsidRPr="00787BC3" w:rsidRDefault="0001035A" w:rsidP="00732EF5">
            <w:pPr>
              <w:widowControl w:val="0"/>
              <w:spacing w:after="80"/>
              <w:jc w:val="both"/>
              <w:rPr>
                <w:sz w:val="28"/>
                <w:szCs w:val="28"/>
              </w:rPr>
            </w:pPr>
            <w:r w:rsidRPr="00787BC3">
              <w:rPr>
                <w:sz w:val="28"/>
                <w:szCs w:val="28"/>
              </w:rPr>
              <w:t>Học sinh nhập học tại trường</w:t>
            </w:r>
          </w:p>
        </w:tc>
        <w:tc>
          <w:tcPr>
            <w:tcW w:w="2268" w:type="dxa"/>
            <w:vAlign w:val="center"/>
          </w:tcPr>
          <w:p w:rsidR="0001035A" w:rsidRPr="00787BC3" w:rsidRDefault="0001035A" w:rsidP="00732EF5">
            <w:pPr>
              <w:widowControl w:val="0"/>
              <w:spacing w:after="80"/>
              <w:rPr>
                <w:sz w:val="28"/>
                <w:szCs w:val="28"/>
              </w:rPr>
            </w:pPr>
            <w:r w:rsidRPr="00787BC3">
              <w:rPr>
                <w:sz w:val="28"/>
                <w:szCs w:val="28"/>
              </w:rPr>
              <w:t>Ban tuyển sinh</w:t>
            </w:r>
          </w:p>
        </w:tc>
      </w:tr>
      <w:tr w:rsidR="0001035A" w:rsidRPr="00F13749" w:rsidTr="00787BC3">
        <w:tc>
          <w:tcPr>
            <w:tcW w:w="1843" w:type="dxa"/>
            <w:vAlign w:val="center"/>
          </w:tcPr>
          <w:p w:rsidR="0001035A" w:rsidRPr="00787BC3" w:rsidRDefault="0001035A" w:rsidP="00732EF5">
            <w:pPr>
              <w:widowControl w:val="0"/>
              <w:spacing w:after="80"/>
              <w:jc w:val="center"/>
              <w:rPr>
                <w:sz w:val="28"/>
                <w:szCs w:val="28"/>
              </w:rPr>
            </w:pPr>
            <w:r w:rsidRPr="00787BC3">
              <w:rPr>
                <w:sz w:val="28"/>
                <w:szCs w:val="28"/>
              </w:rPr>
              <w:t>2</w:t>
            </w:r>
            <w:r w:rsidR="00787BC3" w:rsidRPr="00787BC3">
              <w:rPr>
                <w:sz w:val="28"/>
                <w:szCs w:val="28"/>
              </w:rPr>
              <w:t>5</w:t>
            </w:r>
            <w:r w:rsidRPr="00787BC3">
              <w:rPr>
                <w:sz w:val="28"/>
                <w:szCs w:val="28"/>
              </w:rPr>
              <w:t>/7</w:t>
            </w:r>
          </w:p>
        </w:tc>
        <w:tc>
          <w:tcPr>
            <w:tcW w:w="5245" w:type="dxa"/>
            <w:vAlign w:val="center"/>
          </w:tcPr>
          <w:p w:rsidR="0001035A" w:rsidRPr="00787BC3" w:rsidRDefault="0001035A" w:rsidP="00732EF5">
            <w:pPr>
              <w:widowControl w:val="0"/>
              <w:spacing w:after="80"/>
              <w:jc w:val="both"/>
              <w:rPr>
                <w:sz w:val="28"/>
                <w:szCs w:val="28"/>
              </w:rPr>
            </w:pPr>
            <w:r w:rsidRPr="00787BC3">
              <w:rPr>
                <w:sz w:val="28"/>
                <w:szCs w:val="28"/>
              </w:rPr>
              <w:t>Nộp báo cáo chính thức về công tác tuyển sinh</w:t>
            </w:r>
          </w:p>
        </w:tc>
        <w:tc>
          <w:tcPr>
            <w:tcW w:w="2268" w:type="dxa"/>
            <w:vAlign w:val="center"/>
          </w:tcPr>
          <w:p w:rsidR="0001035A" w:rsidRPr="00787BC3" w:rsidRDefault="0001035A" w:rsidP="00732EF5">
            <w:pPr>
              <w:widowControl w:val="0"/>
              <w:spacing w:after="80"/>
              <w:rPr>
                <w:sz w:val="28"/>
                <w:szCs w:val="28"/>
              </w:rPr>
            </w:pPr>
            <w:r w:rsidRPr="00787BC3">
              <w:rPr>
                <w:sz w:val="28"/>
                <w:szCs w:val="28"/>
              </w:rPr>
              <w:t xml:space="preserve">Đ/c HT </w:t>
            </w:r>
          </w:p>
        </w:tc>
      </w:tr>
    </w:tbl>
    <w:p w:rsidR="002D6F25" w:rsidRPr="00F13749" w:rsidRDefault="007D0850" w:rsidP="00732EF5">
      <w:pPr>
        <w:widowControl w:val="0"/>
        <w:spacing w:after="80"/>
        <w:ind w:firstLine="567"/>
        <w:jc w:val="both"/>
        <w:rPr>
          <w:b/>
          <w:sz w:val="28"/>
          <w:szCs w:val="28"/>
        </w:rPr>
      </w:pPr>
      <w:r w:rsidRPr="00F13749">
        <w:rPr>
          <w:b/>
          <w:sz w:val="28"/>
          <w:szCs w:val="28"/>
        </w:rPr>
        <w:t>b. Trách nhiệm của giáo viên</w:t>
      </w:r>
    </w:p>
    <w:p w:rsidR="009F3C1A" w:rsidRPr="00F13749" w:rsidRDefault="009F3C1A" w:rsidP="00732EF5">
      <w:pPr>
        <w:widowControl w:val="0"/>
        <w:spacing w:after="80"/>
        <w:ind w:firstLine="567"/>
        <w:jc w:val="both"/>
        <w:rPr>
          <w:sz w:val="28"/>
          <w:szCs w:val="28"/>
        </w:rPr>
      </w:pPr>
      <w:proofErr w:type="gramStart"/>
      <w:r w:rsidRPr="00F13749">
        <w:rPr>
          <w:sz w:val="28"/>
          <w:szCs w:val="28"/>
        </w:rPr>
        <w:t xml:space="preserve">Giáo viên phải có trách nhiệm giải thích những thắc mắc về tuyển sinh cho cha mẹ học sinh khi </w:t>
      </w:r>
      <w:r w:rsidR="00A97BBA" w:rsidRPr="00F13749">
        <w:rPr>
          <w:sz w:val="28"/>
          <w:szCs w:val="28"/>
        </w:rPr>
        <w:t xml:space="preserve">cha mẹ học sinh </w:t>
      </w:r>
      <w:r w:rsidRPr="00F13749">
        <w:rPr>
          <w:sz w:val="28"/>
          <w:szCs w:val="28"/>
        </w:rPr>
        <w:t>có nhu cầu.</w:t>
      </w:r>
      <w:proofErr w:type="gramEnd"/>
    </w:p>
    <w:p w:rsidR="007D0850" w:rsidRPr="00F13749" w:rsidRDefault="005A6693" w:rsidP="00732EF5">
      <w:pPr>
        <w:widowControl w:val="0"/>
        <w:spacing w:after="80"/>
        <w:ind w:firstLine="567"/>
        <w:jc w:val="both"/>
        <w:rPr>
          <w:b/>
          <w:sz w:val="28"/>
          <w:szCs w:val="28"/>
        </w:rPr>
      </w:pPr>
      <w:r w:rsidRPr="00F13749">
        <w:rPr>
          <w:b/>
          <w:sz w:val="28"/>
          <w:szCs w:val="28"/>
        </w:rPr>
        <w:t>c. Trách nhiệm của cha mẹ học sinh</w:t>
      </w:r>
    </w:p>
    <w:p w:rsidR="009E6994" w:rsidRPr="00F13749" w:rsidRDefault="00183B33" w:rsidP="00732EF5">
      <w:pPr>
        <w:widowControl w:val="0"/>
        <w:spacing w:after="80"/>
        <w:ind w:firstLine="567"/>
        <w:jc w:val="both"/>
        <w:rPr>
          <w:sz w:val="28"/>
          <w:szCs w:val="28"/>
        </w:rPr>
      </w:pPr>
      <w:r w:rsidRPr="00F13749">
        <w:rPr>
          <w:sz w:val="28"/>
          <w:szCs w:val="28"/>
        </w:rPr>
        <w:t xml:space="preserve">Cha mẹ học sinh phải có trách nhiệm đăng kí tuyển sinh cho con em mình </w:t>
      </w:r>
      <w:proofErr w:type="gramStart"/>
      <w:r w:rsidRPr="00F13749">
        <w:rPr>
          <w:sz w:val="28"/>
          <w:szCs w:val="28"/>
        </w:rPr>
        <w:t>theo</w:t>
      </w:r>
      <w:proofErr w:type="gramEnd"/>
      <w:r w:rsidRPr="00F13749">
        <w:rPr>
          <w:sz w:val="28"/>
          <w:szCs w:val="28"/>
        </w:rPr>
        <w:t xml:space="preserve"> đúng thời gian qui định (Tuyển sinh trực tuyến từ ngày </w:t>
      </w:r>
      <w:r w:rsidR="00795D59">
        <w:rPr>
          <w:sz w:val="28"/>
          <w:szCs w:val="28"/>
        </w:rPr>
        <w:t>07</w:t>
      </w:r>
      <w:r w:rsidRPr="00F13749">
        <w:rPr>
          <w:sz w:val="28"/>
          <w:szCs w:val="28"/>
        </w:rPr>
        <w:t>/</w:t>
      </w:r>
      <w:r w:rsidR="00795D59">
        <w:rPr>
          <w:sz w:val="28"/>
          <w:szCs w:val="28"/>
        </w:rPr>
        <w:t>7</w:t>
      </w:r>
      <w:r w:rsidRPr="00F13749">
        <w:rPr>
          <w:sz w:val="28"/>
          <w:szCs w:val="28"/>
        </w:rPr>
        <w:t>/201</w:t>
      </w:r>
      <w:r w:rsidR="000E0F70">
        <w:rPr>
          <w:sz w:val="28"/>
          <w:szCs w:val="28"/>
        </w:rPr>
        <w:t>9</w:t>
      </w:r>
      <w:r w:rsidRPr="00F13749">
        <w:rPr>
          <w:sz w:val="28"/>
          <w:szCs w:val="28"/>
        </w:rPr>
        <w:t xml:space="preserve"> đến ngày </w:t>
      </w:r>
      <w:r w:rsidR="00795D59">
        <w:rPr>
          <w:sz w:val="28"/>
          <w:szCs w:val="28"/>
        </w:rPr>
        <w:t>09</w:t>
      </w:r>
      <w:r w:rsidRPr="00F13749">
        <w:rPr>
          <w:sz w:val="28"/>
          <w:szCs w:val="28"/>
        </w:rPr>
        <w:t>/</w:t>
      </w:r>
      <w:r w:rsidR="00795D59">
        <w:rPr>
          <w:sz w:val="28"/>
          <w:szCs w:val="28"/>
        </w:rPr>
        <w:t>07</w:t>
      </w:r>
      <w:r w:rsidRPr="00F13749">
        <w:rPr>
          <w:sz w:val="28"/>
          <w:szCs w:val="28"/>
        </w:rPr>
        <w:t>/201</w:t>
      </w:r>
      <w:r w:rsidR="000E0F70">
        <w:rPr>
          <w:sz w:val="28"/>
          <w:szCs w:val="28"/>
        </w:rPr>
        <w:t>9</w:t>
      </w:r>
      <w:r w:rsidRPr="00F13749">
        <w:rPr>
          <w:sz w:val="28"/>
          <w:szCs w:val="28"/>
        </w:rPr>
        <w:t xml:space="preserve">). </w:t>
      </w:r>
      <w:proofErr w:type="gramStart"/>
      <w:r w:rsidR="009E6994" w:rsidRPr="00F13749">
        <w:rPr>
          <w:sz w:val="28"/>
          <w:szCs w:val="28"/>
        </w:rPr>
        <w:t>Sau thời gian này, nếu CMHS không thể đăng kí trực t</w:t>
      </w:r>
      <w:r w:rsidR="00381C69" w:rsidRPr="00F13749">
        <w:rPr>
          <w:sz w:val="28"/>
          <w:szCs w:val="28"/>
        </w:rPr>
        <w:t xml:space="preserve">uyến </w:t>
      </w:r>
      <w:r w:rsidR="009E6994" w:rsidRPr="00F13749">
        <w:rPr>
          <w:sz w:val="28"/>
          <w:szCs w:val="28"/>
        </w:rPr>
        <w:t>(vì lí do nào đó) thì có thể mang hồ sơ trực tiếp đến trường nhờ sự hỗ trợ của Ban tuyển sinh (Từ ngày 1</w:t>
      </w:r>
      <w:r w:rsidR="00795D59">
        <w:rPr>
          <w:sz w:val="28"/>
          <w:szCs w:val="28"/>
        </w:rPr>
        <w:t>3</w:t>
      </w:r>
      <w:r w:rsidR="009E6994" w:rsidRPr="00F13749">
        <w:rPr>
          <w:sz w:val="28"/>
          <w:szCs w:val="28"/>
        </w:rPr>
        <w:t>/</w:t>
      </w:r>
      <w:r w:rsidR="00795D59">
        <w:rPr>
          <w:sz w:val="28"/>
          <w:szCs w:val="28"/>
        </w:rPr>
        <w:t>0</w:t>
      </w:r>
      <w:r w:rsidR="009E6994" w:rsidRPr="00F13749">
        <w:rPr>
          <w:sz w:val="28"/>
          <w:szCs w:val="28"/>
        </w:rPr>
        <w:t>7/201</w:t>
      </w:r>
      <w:r w:rsidR="000E0F70">
        <w:rPr>
          <w:sz w:val="28"/>
          <w:szCs w:val="28"/>
        </w:rPr>
        <w:t>9</w:t>
      </w:r>
      <w:r w:rsidR="009E6994" w:rsidRPr="00F13749">
        <w:rPr>
          <w:sz w:val="28"/>
          <w:szCs w:val="28"/>
        </w:rPr>
        <w:t xml:space="preserve"> đến ngày 1</w:t>
      </w:r>
      <w:r w:rsidR="00795D59">
        <w:rPr>
          <w:sz w:val="28"/>
          <w:szCs w:val="28"/>
        </w:rPr>
        <w:t>8</w:t>
      </w:r>
      <w:r w:rsidR="009E6994" w:rsidRPr="00F13749">
        <w:rPr>
          <w:sz w:val="28"/>
          <w:szCs w:val="28"/>
        </w:rPr>
        <w:t>/7/201</w:t>
      </w:r>
      <w:r w:rsidR="000E0F70">
        <w:rPr>
          <w:sz w:val="28"/>
          <w:szCs w:val="28"/>
        </w:rPr>
        <w:t>9</w:t>
      </w:r>
      <w:r w:rsidR="009E6994" w:rsidRPr="00F13749">
        <w:rPr>
          <w:sz w:val="28"/>
          <w:szCs w:val="28"/>
        </w:rPr>
        <w:t>).</w:t>
      </w:r>
      <w:proofErr w:type="gramEnd"/>
    </w:p>
    <w:p w:rsidR="00942120" w:rsidRPr="00F13749" w:rsidRDefault="00942120" w:rsidP="00732EF5">
      <w:pPr>
        <w:widowControl w:val="0"/>
        <w:spacing w:after="80"/>
        <w:ind w:firstLine="567"/>
        <w:jc w:val="both"/>
        <w:rPr>
          <w:sz w:val="28"/>
          <w:szCs w:val="28"/>
        </w:rPr>
      </w:pPr>
      <w:r w:rsidRPr="00F13749">
        <w:rPr>
          <w:sz w:val="28"/>
          <w:szCs w:val="28"/>
        </w:rPr>
        <w:t xml:space="preserve">Trong trường hợp: </w:t>
      </w:r>
    </w:p>
    <w:p w:rsidR="00942120" w:rsidRPr="00F13749" w:rsidRDefault="00942120" w:rsidP="00732EF5">
      <w:pPr>
        <w:widowControl w:val="0"/>
        <w:spacing w:after="80"/>
        <w:ind w:firstLine="567"/>
        <w:jc w:val="both"/>
        <w:rPr>
          <w:sz w:val="28"/>
          <w:szCs w:val="28"/>
        </w:rPr>
      </w:pPr>
      <w:r w:rsidRPr="00F13749">
        <w:rPr>
          <w:sz w:val="28"/>
          <w:szCs w:val="28"/>
        </w:rPr>
        <w:t xml:space="preserve">- </w:t>
      </w:r>
      <w:r w:rsidR="00E54AB0" w:rsidRPr="00F13749">
        <w:rPr>
          <w:sz w:val="28"/>
          <w:szCs w:val="28"/>
        </w:rPr>
        <w:t xml:space="preserve">Học sinh có mã nhưng không đăng kí trực tuyến, cũng không đăng kí trực tiếp thì sau ngày </w:t>
      </w:r>
      <w:r w:rsidR="00BC6FF9">
        <w:rPr>
          <w:sz w:val="28"/>
          <w:szCs w:val="28"/>
        </w:rPr>
        <w:t>25</w:t>
      </w:r>
      <w:r w:rsidR="00291EE8" w:rsidRPr="00F13749">
        <w:rPr>
          <w:sz w:val="28"/>
          <w:szCs w:val="28"/>
        </w:rPr>
        <w:t>/7</w:t>
      </w:r>
      <w:r w:rsidR="000E0F70">
        <w:rPr>
          <w:sz w:val="28"/>
          <w:szCs w:val="28"/>
        </w:rPr>
        <w:t xml:space="preserve"> </w:t>
      </w:r>
      <w:r w:rsidR="0075366C" w:rsidRPr="00F13749">
        <w:rPr>
          <w:sz w:val="28"/>
          <w:szCs w:val="28"/>
        </w:rPr>
        <w:t>nhà trường từ chối tuyển sinh.</w:t>
      </w:r>
    </w:p>
    <w:p w:rsidR="00942120" w:rsidRPr="00F13749" w:rsidRDefault="00942120" w:rsidP="00732EF5">
      <w:pPr>
        <w:widowControl w:val="0"/>
        <w:spacing w:after="80"/>
        <w:ind w:firstLine="567"/>
        <w:jc w:val="both"/>
        <w:rPr>
          <w:sz w:val="28"/>
          <w:szCs w:val="28"/>
        </w:rPr>
      </w:pPr>
      <w:r w:rsidRPr="00F13749">
        <w:rPr>
          <w:sz w:val="28"/>
          <w:szCs w:val="28"/>
        </w:rPr>
        <w:t>- Học sinh có mã, đã đăng kí tuyển sinh thành công, nhưng ngày 2</w:t>
      </w:r>
      <w:r w:rsidR="00BC6FF9">
        <w:rPr>
          <w:sz w:val="28"/>
          <w:szCs w:val="28"/>
        </w:rPr>
        <w:t>5</w:t>
      </w:r>
      <w:r w:rsidRPr="00F13749">
        <w:rPr>
          <w:sz w:val="28"/>
          <w:szCs w:val="28"/>
        </w:rPr>
        <w:t>/7 không đến nhập học thì sau ngày 2</w:t>
      </w:r>
      <w:r w:rsidR="00BC6FF9">
        <w:rPr>
          <w:sz w:val="28"/>
          <w:szCs w:val="28"/>
        </w:rPr>
        <w:t>6</w:t>
      </w:r>
      <w:r w:rsidRPr="00F13749">
        <w:rPr>
          <w:sz w:val="28"/>
          <w:szCs w:val="28"/>
        </w:rPr>
        <w:t>/7 coi như học sinh đó không có trong danh sách trúng tuyển của nhà trường.</w:t>
      </w:r>
    </w:p>
    <w:p w:rsidR="00C92E49" w:rsidRPr="00F13749" w:rsidRDefault="00C92E49" w:rsidP="00732EF5">
      <w:pPr>
        <w:widowControl w:val="0"/>
        <w:spacing w:after="80"/>
        <w:ind w:firstLine="567"/>
        <w:jc w:val="both"/>
        <w:rPr>
          <w:sz w:val="28"/>
          <w:szCs w:val="28"/>
        </w:rPr>
      </w:pPr>
      <w:r w:rsidRPr="00F13749">
        <w:rPr>
          <w:sz w:val="28"/>
          <w:szCs w:val="28"/>
        </w:rPr>
        <w:t xml:space="preserve">Cha mẹ học sinh phải chịu </w:t>
      </w:r>
      <w:r w:rsidR="00BC6FF9">
        <w:rPr>
          <w:sz w:val="28"/>
          <w:szCs w:val="28"/>
        </w:rPr>
        <w:t xml:space="preserve">hoàn toàn </w:t>
      </w:r>
      <w:r w:rsidRPr="00F13749">
        <w:rPr>
          <w:sz w:val="28"/>
          <w:szCs w:val="28"/>
        </w:rPr>
        <w:t>trách nhiệm</w:t>
      </w:r>
      <w:r w:rsidR="00BC6FF9">
        <w:rPr>
          <w:sz w:val="28"/>
          <w:szCs w:val="28"/>
        </w:rPr>
        <w:t xml:space="preserve"> về việc đăng kí tuyển sinh cho con em mình</w:t>
      </w:r>
      <w:r w:rsidR="00381C69" w:rsidRPr="00F13749">
        <w:rPr>
          <w:sz w:val="28"/>
          <w:szCs w:val="28"/>
        </w:rPr>
        <w:t>.</w:t>
      </w:r>
    </w:p>
    <w:p w:rsidR="007A28F8" w:rsidRPr="00F13749" w:rsidRDefault="000E0F70" w:rsidP="00732EF5">
      <w:pPr>
        <w:widowControl w:val="0"/>
        <w:spacing w:after="80"/>
        <w:ind w:firstLine="567"/>
        <w:jc w:val="both"/>
        <w:rPr>
          <w:b/>
          <w:sz w:val="28"/>
          <w:szCs w:val="28"/>
          <w:lang w:val="nl-NL"/>
        </w:rPr>
      </w:pPr>
      <w:r>
        <w:rPr>
          <w:b/>
          <w:sz w:val="28"/>
          <w:szCs w:val="28"/>
          <w:lang w:val="nl-NL"/>
        </w:rPr>
        <w:t>II</w:t>
      </w:r>
      <w:r w:rsidR="007A28F8" w:rsidRPr="00F13749">
        <w:rPr>
          <w:b/>
          <w:sz w:val="28"/>
          <w:szCs w:val="28"/>
          <w:lang w:val="nl-NL"/>
        </w:rPr>
        <w:t>. Chế độ báo cáo</w:t>
      </w:r>
    </w:p>
    <w:p w:rsidR="00886B4A" w:rsidRPr="00F13749" w:rsidRDefault="00886B4A" w:rsidP="00732EF5">
      <w:pPr>
        <w:widowControl w:val="0"/>
        <w:spacing w:after="80"/>
        <w:ind w:firstLine="567"/>
        <w:jc w:val="both"/>
        <w:rPr>
          <w:sz w:val="28"/>
          <w:szCs w:val="28"/>
          <w:lang w:val="nl-NL"/>
        </w:rPr>
      </w:pPr>
      <w:r w:rsidRPr="00F13749">
        <w:rPr>
          <w:sz w:val="28"/>
          <w:szCs w:val="28"/>
          <w:lang w:val="nl-NL"/>
        </w:rPr>
        <w:t>-</w:t>
      </w:r>
      <w:r w:rsidR="000E0F70">
        <w:rPr>
          <w:sz w:val="28"/>
          <w:szCs w:val="28"/>
          <w:lang w:val="nl-NL"/>
        </w:rPr>
        <w:t xml:space="preserve"> </w:t>
      </w:r>
      <w:r w:rsidRPr="00F13749">
        <w:rPr>
          <w:sz w:val="28"/>
          <w:szCs w:val="28"/>
          <w:lang w:val="nl-NL"/>
        </w:rPr>
        <w:t>Báo cáo bằng văn bản về Phòng GD&amp;</w:t>
      </w:r>
      <w:r w:rsidR="00C375D5" w:rsidRPr="00F13749">
        <w:rPr>
          <w:sz w:val="28"/>
          <w:szCs w:val="28"/>
          <w:lang w:val="nl-NL"/>
        </w:rPr>
        <w:t>Đ</w:t>
      </w:r>
      <w:r w:rsidR="00787BC3">
        <w:rPr>
          <w:sz w:val="28"/>
          <w:szCs w:val="28"/>
          <w:lang w:val="nl-NL"/>
        </w:rPr>
        <w:t>T quận Nam từ Liêm (</w:t>
      </w:r>
      <w:r w:rsidRPr="00F13749">
        <w:rPr>
          <w:sz w:val="28"/>
          <w:szCs w:val="28"/>
          <w:lang w:val="nl-NL"/>
        </w:rPr>
        <w:t xml:space="preserve">qua đ/c </w:t>
      </w:r>
      <w:r w:rsidR="0028344C">
        <w:rPr>
          <w:sz w:val="28"/>
          <w:szCs w:val="28"/>
          <w:lang w:val="nl-NL"/>
        </w:rPr>
        <w:t>Nguyễn Quyết Chiến</w:t>
      </w:r>
      <w:r w:rsidRPr="00F13749">
        <w:rPr>
          <w:sz w:val="28"/>
          <w:szCs w:val="28"/>
          <w:lang w:val="nl-NL"/>
        </w:rPr>
        <w:t>- Tổ THCS) về công tác tuyển sinh theo lịch sau:</w:t>
      </w:r>
    </w:p>
    <w:p w:rsidR="00886B4A" w:rsidRDefault="00BC6FF9" w:rsidP="00732EF5">
      <w:pPr>
        <w:widowControl w:val="0"/>
        <w:spacing w:after="80"/>
        <w:ind w:firstLine="567"/>
        <w:jc w:val="both"/>
        <w:rPr>
          <w:sz w:val="28"/>
          <w:szCs w:val="28"/>
          <w:lang w:val="nl-NL"/>
        </w:rPr>
      </w:pPr>
      <w:r>
        <w:rPr>
          <w:sz w:val="28"/>
          <w:szCs w:val="28"/>
          <w:lang w:val="nl-NL"/>
        </w:rPr>
        <w:t>-</w:t>
      </w:r>
      <w:r w:rsidR="000E0F70">
        <w:rPr>
          <w:sz w:val="28"/>
          <w:szCs w:val="28"/>
          <w:lang w:val="nl-NL"/>
        </w:rPr>
        <w:t xml:space="preserve"> </w:t>
      </w:r>
      <w:r>
        <w:rPr>
          <w:sz w:val="28"/>
          <w:szCs w:val="28"/>
          <w:lang w:val="nl-NL"/>
        </w:rPr>
        <w:t>Ngày 15</w:t>
      </w:r>
      <w:r w:rsidR="00886B4A" w:rsidRPr="00F13749">
        <w:rPr>
          <w:sz w:val="28"/>
          <w:szCs w:val="28"/>
          <w:lang w:val="nl-NL"/>
        </w:rPr>
        <w:t>/5/201</w:t>
      </w:r>
      <w:r w:rsidR="000E0F70">
        <w:rPr>
          <w:sz w:val="28"/>
          <w:szCs w:val="28"/>
          <w:lang w:val="nl-NL"/>
        </w:rPr>
        <w:t>9</w:t>
      </w:r>
      <w:r w:rsidR="00725F15">
        <w:rPr>
          <w:sz w:val="28"/>
          <w:szCs w:val="28"/>
          <w:lang w:val="nl-NL"/>
        </w:rPr>
        <w:t>: N</w:t>
      </w:r>
      <w:r w:rsidR="00886B4A" w:rsidRPr="00F13749">
        <w:rPr>
          <w:sz w:val="28"/>
          <w:szCs w:val="28"/>
          <w:lang w:val="nl-NL"/>
        </w:rPr>
        <w:t>ộp kế hoạch tuyển sinh</w:t>
      </w:r>
      <w:r w:rsidR="0028344C">
        <w:rPr>
          <w:sz w:val="28"/>
          <w:szCs w:val="28"/>
          <w:lang w:val="nl-NL"/>
        </w:rPr>
        <w:t>.</w:t>
      </w:r>
    </w:p>
    <w:p w:rsidR="00725F15" w:rsidRPr="00F13749" w:rsidRDefault="00725F15" w:rsidP="00732EF5">
      <w:pPr>
        <w:widowControl w:val="0"/>
        <w:spacing w:after="80"/>
        <w:ind w:firstLine="567"/>
        <w:jc w:val="both"/>
        <w:rPr>
          <w:sz w:val="28"/>
          <w:szCs w:val="28"/>
        </w:rPr>
      </w:pPr>
      <w:r w:rsidRPr="00F13749">
        <w:rPr>
          <w:sz w:val="28"/>
          <w:szCs w:val="28"/>
        </w:rPr>
        <w:lastRenderedPageBreak/>
        <w:t xml:space="preserve">- Ngày </w:t>
      </w:r>
      <w:r>
        <w:rPr>
          <w:sz w:val="28"/>
          <w:szCs w:val="28"/>
        </w:rPr>
        <w:t>19</w:t>
      </w:r>
      <w:r w:rsidRPr="00F13749">
        <w:rPr>
          <w:sz w:val="28"/>
          <w:szCs w:val="28"/>
        </w:rPr>
        <w:t>/</w:t>
      </w:r>
      <w:r>
        <w:rPr>
          <w:sz w:val="28"/>
          <w:szCs w:val="28"/>
        </w:rPr>
        <w:t>0</w:t>
      </w:r>
      <w:r w:rsidRPr="00F13749">
        <w:rPr>
          <w:sz w:val="28"/>
          <w:szCs w:val="28"/>
        </w:rPr>
        <w:t>7/201</w:t>
      </w:r>
      <w:r w:rsidR="000E0F70">
        <w:rPr>
          <w:sz w:val="28"/>
          <w:szCs w:val="28"/>
        </w:rPr>
        <w:t>9</w:t>
      </w:r>
      <w:r w:rsidRPr="00F13749">
        <w:rPr>
          <w:sz w:val="28"/>
          <w:szCs w:val="28"/>
        </w:rPr>
        <w:t>: Báo cáo nhanh về công tác tuyển sinh.</w:t>
      </w:r>
    </w:p>
    <w:p w:rsidR="00725F15" w:rsidRPr="0028344C" w:rsidRDefault="0028344C" w:rsidP="00732EF5">
      <w:pPr>
        <w:widowControl w:val="0"/>
        <w:spacing w:after="80"/>
        <w:ind w:firstLine="567"/>
        <w:jc w:val="both"/>
        <w:rPr>
          <w:sz w:val="28"/>
          <w:szCs w:val="28"/>
        </w:rPr>
      </w:pPr>
      <w:r w:rsidRPr="00F13749">
        <w:rPr>
          <w:sz w:val="28"/>
          <w:szCs w:val="28"/>
        </w:rPr>
        <w:t>- Ngày 2</w:t>
      </w:r>
      <w:r>
        <w:rPr>
          <w:sz w:val="28"/>
          <w:szCs w:val="28"/>
        </w:rPr>
        <w:t>5</w:t>
      </w:r>
      <w:r w:rsidRPr="00F13749">
        <w:rPr>
          <w:sz w:val="28"/>
          <w:szCs w:val="28"/>
        </w:rPr>
        <w:t>/7/201</w:t>
      </w:r>
      <w:r w:rsidR="000E0F70">
        <w:rPr>
          <w:sz w:val="28"/>
          <w:szCs w:val="28"/>
        </w:rPr>
        <w:t>9</w:t>
      </w:r>
      <w:r w:rsidRPr="00F13749">
        <w:rPr>
          <w:sz w:val="28"/>
          <w:szCs w:val="28"/>
        </w:rPr>
        <w:t>: Nộp báo cáo chính thức về công tác tuyển sinh</w:t>
      </w:r>
      <w:r>
        <w:rPr>
          <w:sz w:val="28"/>
          <w:szCs w:val="28"/>
        </w:rPr>
        <w:t>.</w:t>
      </w:r>
    </w:p>
    <w:p w:rsidR="00880359" w:rsidRDefault="007A28F8" w:rsidP="00732EF5">
      <w:pPr>
        <w:spacing w:after="80"/>
        <w:ind w:firstLine="567"/>
        <w:jc w:val="both"/>
        <w:rPr>
          <w:sz w:val="28"/>
          <w:szCs w:val="28"/>
          <w:lang w:val="nl-NL"/>
        </w:rPr>
      </w:pPr>
      <w:r w:rsidRPr="00F13749">
        <w:rPr>
          <w:sz w:val="28"/>
          <w:szCs w:val="28"/>
          <w:lang w:val="nl-NL"/>
        </w:rPr>
        <w:t>Trên đây là kế hoạch tuyển sinh</w:t>
      </w:r>
      <w:r w:rsidR="000E0F70">
        <w:rPr>
          <w:sz w:val="28"/>
          <w:szCs w:val="28"/>
          <w:lang w:val="nl-NL"/>
        </w:rPr>
        <w:t xml:space="preserve"> </w:t>
      </w:r>
      <w:r w:rsidRPr="00F13749">
        <w:rPr>
          <w:sz w:val="28"/>
          <w:szCs w:val="28"/>
          <w:lang w:val="nl-NL"/>
        </w:rPr>
        <w:t>năm học 201</w:t>
      </w:r>
      <w:r w:rsidR="00D53310">
        <w:rPr>
          <w:sz w:val="28"/>
          <w:szCs w:val="28"/>
          <w:lang w:val="nl-NL"/>
        </w:rPr>
        <w:t>9</w:t>
      </w:r>
      <w:r w:rsidRPr="00F13749">
        <w:rPr>
          <w:sz w:val="28"/>
          <w:szCs w:val="28"/>
          <w:lang w:val="nl-NL"/>
        </w:rPr>
        <w:t>-20</w:t>
      </w:r>
      <w:r w:rsidR="00D53310">
        <w:rPr>
          <w:sz w:val="28"/>
          <w:szCs w:val="28"/>
          <w:lang w:val="nl-NL"/>
        </w:rPr>
        <w:t>20</w:t>
      </w:r>
      <w:r w:rsidR="00DC293F" w:rsidRPr="00F13749">
        <w:rPr>
          <w:sz w:val="28"/>
          <w:szCs w:val="28"/>
          <w:lang w:val="vi-VN"/>
        </w:rPr>
        <w:t xml:space="preserve"> của trường trung</w:t>
      </w:r>
      <w:r w:rsidR="00D55426" w:rsidRPr="00F13749">
        <w:rPr>
          <w:sz w:val="28"/>
          <w:szCs w:val="28"/>
          <w:lang w:val="vi-VN"/>
        </w:rPr>
        <w:t xml:space="preserve"> học</w:t>
      </w:r>
      <w:r w:rsidR="00DC293F" w:rsidRPr="00F13749">
        <w:rPr>
          <w:sz w:val="28"/>
          <w:szCs w:val="28"/>
          <w:lang w:val="vi-VN"/>
        </w:rPr>
        <w:t xml:space="preserve"> cơ sở</w:t>
      </w:r>
      <w:r w:rsidR="000E0F70">
        <w:rPr>
          <w:sz w:val="28"/>
          <w:szCs w:val="28"/>
        </w:rPr>
        <w:t xml:space="preserve"> </w:t>
      </w:r>
      <w:r w:rsidR="00CF4EB0" w:rsidRPr="00F13749">
        <w:rPr>
          <w:sz w:val="28"/>
          <w:szCs w:val="28"/>
        </w:rPr>
        <w:t>Mỹ Đình 2</w:t>
      </w:r>
      <w:r w:rsidR="00897A90" w:rsidRPr="00F13749">
        <w:rPr>
          <w:sz w:val="28"/>
          <w:szCs w:val="28"/>
          <w:lang w:val="nl-NL"/>
        </w:rPr>
        <w:t>./.</w:t>
      </w:r>
    </w:p>
    <w:p w:rsidR="00047018" w:rsidRPr="00B01188" w:rsidRDefault="00047018" w:rsidP="00047018">
      <w:pPr>
        <w:spacing w:line="276" w:lineRule="auto"/>
        <w:ind w:firstLine="567"/>
        <w:jc w:val="both"/>
        <w:rPr>
          <w:sz w:val="20"/>
          <w:szCs w:val="28"/>
          <w:lang w:val="nl-NL"/>
        </w:rPr>
      </w:pPr>
    </w:p>
    <w:tbl>
      <w:tblPr>
        <w:tblW w:w="0" w:type="auto"/>
        <w:tblInd w:w="108" w:type="dxa"/>
        <w:tblLook w:val="04A0" w:firstRow="1" w:lastRow="0" w:firstColumn="1" w:lastColumn="0" w:noHBand="0" w:noVBand="1"/>
      </w:tblPr>
      <w:tblGrid>
        <w:gridCol w:w="4526"/>
        <w:gridCol w:w="4656"/>
      </w:tblGrid>
      <w:tr w:rsidR="00326340" w:rsidRPr="00F13749" w:rsidTr="002B2D70">
        <w:trPr>
          <w:trHeight w:val="1845"/>
        </w:trPr>
        <w:tc>
          <w:tcPr>
            <w:tcW w:w="4526" w:type="dxa"/>
          </w:tcPr>
          <w:p w:rsidR="008202A6" w:rsidRPr="00B01188" w:rsidRDefault="00326340" w:rsidP="000F350B">
            <w:pPr>
              <w:jc w:val="both"/>
              <w:rPr>
                <w:b/>
                <w:i/>
                <w:sz w:val="26"/>
                <w:szCs w:val="26"/>
                <w:lang w:val="nl-NL"/>
              </w:rPr>
            </w:pPr>
            <w:r w:rsidRPr="00785095">
              <w:rPr>
                <w:b/>
                <w:i/>
                <w:lang w:val="nl-NL"/>
              </w:rPr>
              <w:t>Nơi nhận</w:t>
            </w:r>
            <w:r w:rsidRPr="00B01188">
              <w:rPr>
                <w:b/>
                <w:i/>
                <w:sz w:val="26"/>
                <w:szCs w:val="26"/>
                <w:lang w:val="nl-NL"/>
              </w:rPr>
              <w:t>:</w:t>
            </w:r>
          </w:p>
          <w:p w:rsidR="008202A6" w:rsidRPr="00785095" w:rsidRDefault="00326340" w:rsidP="000F350B">
            <w:pPr>
              <w:jc w:val="both"/>
              <w:rPr>
                <w:b/>
                <w:i/>
                <w:sz w:val="22"/>
                <w:szCs w:val="22"/>
                <w:lang w:val="nl-NL"/>
              </w:rPr>
            </w:pPr>
            <w:r w:rsidRPr="000E0F70">
              <w:rPr>
                <w:sz w:val="26"/>
                <w:szCs w:val="26"/>
                <w:lang w:val="nl-NL"/>
              </w:rPr>
              <w:t>-</w:t>
            </w:r>
            <w:r w:rsidRPr="00B01188">
              <w:rPr>
                <w:sz w:val="26"/>
                <w:szCs w:val="26"/>
                <w:lang w:val="nl-NL"/>
              </w:rPr>
              <w:t xml:space="preserve"> </w:t>
            </w:r>
            <w:r w:rsidR="00C16629" w:rsidRPr="00785095">
              <w:rPr>
                <w:sz w:val="22"/>
                <w:szCs w:val="22"/>
                <w:lang w:val="vi-VN"/>
              </w:rPr>
              <w:t xml:space="preserve">Phòng </w:t>
            </w:r>
            <w:r w:rsidR="00C8781E" w:rsidRPr="00785095">
              <w:rPr>
                <w:sz w:val="22"/>
                <w:szCs w:val="22"/>
                <w:lang w:val="nl-NL"/>
              </w:rPr>
              <w:t xml:space="preserve">GD&amp;ĐT </w:t>
            </w:r>
            <w:r w:rsidR="007353BE" w:rsidRPr="00785095">
              <w:rPr>
                <w:sz w:val="22"/>
                <w:szCs w:val="22"/>
                <w:lang w:val="nl-NL"/>
              </w:rPr>
              <w:t>(để p/d</w:t>
            </w:r>
            <w:r w:rsidRPr="00785095">
              <w:rPr>
                <w:sz w:val="22"/>
                <w:szCs w:val="22"/>
                <w:lang w:val="nl-NL"/>
              </w:rPr>
              <w:t>);</w:t>
            </w:r>
          </w:p>
          <w:p w:rsidR="008202A6" w:rsidRPr="00785095" w:rsidRDefault="008202A6" w:rsidP="000F350B">
            <w:pPr>
              <w:jc w:val="both"/>
              <w:rPr>
                <w:b/>
                <w:i/>
                <w:sz w:val="22"/>
                <w:szCs w:val="22"/>
                <w:lang w:val="nl-NL"/>
              </w:rPr>
            </w:pPr>
            <w:r w:rsidRPr="000E0F70">
              <w:rPr>
                <w:i/>
                <w:sz w:val="22"/>
                <w:szCs w:val="22"/>
                <w:lang w:val="nl-NL"/>
              </w:rPr>
              <w:t xml:space="preserve">- </w:t>
            </w:r>
            <w:r w:rsidR="00C8781E" w:rsidRPr="00785095">
              <w:rPr>
                <w:sz w:val="22"/>
                <w:szCs w:val="22"/>
                <w:lang w:val="nl-NL"/>
              </w:rPr>
              <w:t>UBND phườ</w:t>
            </w:r>
            <w:r w:rsidR="00C8781E" w:rsidRPr="00785095">
              <w:rPr>
                <w:sz w:val="22"/>
                <w:szCs w:val="22"/>
                <w:lang w:val="vi-VN"/>
              </w:rPr>
              <w:t>ng</w:t>
            </w:r>
            <w:r w:rsidR="00CF50DB" w:rsidRPr="00785095">
              <w:rPr>
                <w:sz w:val="22"/>
                <w:szCs w:val="22"/>
                <w:lang w:val="vi-VN"/>
              </w:rPr>
              <w:t xml:space="preserve"> (để b/c);</w:t>
            </w:r>
          </w:p>
          <w:p w:rsidR="00326340" w:rsidRPr="008202A6" w:rsidRDefault="008202A6" w:rsidP="000F350B">
            <w:pPr>
              <w:jc w:val="both"/>
              <w:rPr>
                <w:b/>
                <w:i/>
                <w:sz w:val="28"/>
                <w:szCs w:val="28"/>
                <w:lang w:val="nl-NL"/>
              </w:rPr>
            </w:pPr>
            <w:r w:rsidRPr="000E0F70">
              <w:rPr>
                <w:i/>
                <w:sz w:val="22"/>
                <w:szCs w:val="22"/>
                <w:lang w:val="nl-NL"/>
              </w:rPr>
              <w:t>-</w:t>
            </w:r>
            <w:r w:rsidRPr="00785095">
              <w:rPr>
                <w:b/>
                <w:i/>
                <w:sz w:val="22"/>
                <w:szCs w:val="22"/>
                <w:lang w:val="nl-NL"/>
              </w:rPr>
              <w:t xml:space="preserve"> </w:t>
            </w:r>
            <w:r w:rsidR="00E57C7F" w:rsidRPr="00785095">
              <w:rPr>
                <w:sz w:val="22"/>
                <w:szCs w:val="22"/>
              </w:rPr>
              <w:t>Lưu: VT</w:t>
            </w:r>
            <w:r w:rsidR="00C8781E" w:rsidRPr="00785095">
              <w:rPr>
                <w:sz w:val="22"/>
                <w:szCs w:val="22"/>
                <w:lang w:val="vi-VN"/>
              </w:rPr>
              <w:t>.</w:t>
            </w:r>
          </w:p>
        </w:tc>
        <w:tc>
          <w:tcPr>
            <w:tcW w:w="4656" w:type="dxa"/>
          </w:tcPr>
          <w:p w:rsidR="00326340" w:rsidRPr="00F13749" w:rsidRDefault="00FD446D" w:rsidP="00047018">
            <w:pPr>
              <w:spacing w:line="276" w:lineRule="auto"/>
              <w:jc w:val="center"/>
              <w:rPr>
                <w:b/>
                <w:sz w:val="28"/>
                <w:szCs w:val="28"/>
              </w:rPr>
            </w:pPr>
            <w:r w:rsidRPr="00F13749">
              <w:rPr>
                <w:b/>
                <w:sz w:val="28"/>
                <w:szCs w:val="28"/>
                <w:lang w:val="vi-VN"/>
              </w:rPr>
              <w:t xml:space="preserve">HIỆU </w:t>
            </w:r>
            <w:r w:rsidRPr="00F13749">
              <w:rPr>
                <w:b/>
                <w:sz w:val="28"/>
                <w:szCs w:val="28"/>
              </w:rPr>
              <w:t xml:space="preserve">TRƯỞNG </w:t>
            </w:r>
          </w:p>
          <w:p w:rsidR="00A34F94" w:rsidRPr="00F13749" w:rsidRDefault="00A34F94" w:rsidP="00047018">
            <w:pPr>
              <w:spacing w:line="276" w:lineRule="auto"/>
              <w:jc w:val="center"/>
              <w:rPr>
                <w:b/>
                <w:sz w:val="28"/>
                <w:szCs w:val="28"/>
              </w:rPr>
            </w:pPr>
          </w:p>
          <w:p w:rsidR="00A34F94" w:rsidRDefault="003323C3" w:rsidP="00047018">
            <w:pPr>
              <w:spacing w:line="276" w:lineRule="auto"/>
              <w:jc w:val="center"/>
              <w:rPr>
                <w:b/>
                <w:sz w:val="28"/>
                <w:szCs w:val="28"/>
              </w:rPr>
            </w:pPr>
            <w:r>
              <w:rPr>
                <w:i/>
                <w:lang w:val="sv-SE"/>
              </w:rPr>
              <w:t>(đã ký)</w:t>
            </w:r>
            <w:bookmarkStart w:id="0" w:name="_GoBack"/>
            <w:bookmarkEnd w:id="0"/>
          </w:p>
          <w:p w:rsidR="00EA7D2B" w:rsidRPr="00F13749" w:rsidRDefault="00EA7D2B" w:rsidP="00047018">
            <w:pPr>
              <w:spacing w:line="276" w:lineRule="auto"/>
              <w:jc w:val="center"/>
              <w:rPr>
                <w:b/>
                <w:sz w:val="28"/>
                <w:szCs w:val="28"/>
              </w:rPr>
            </w:pPr>
          </w:p>
          <w:p w:rsidR="00A34F94" w:rsidRPr="00F13749" w:rsidRDefault="00A34F94" w:rsidP="00047018">
            <w:pPr>
              <w:spacing w:line="276" w:lineRule="auto"/>
              <w:rPr>
                <w:b/>
                <w:sz w:val="28"/>
                <w:szCs w:val="28"/>
              </w:rPr>
            </w:pPr>
          </w:p>
          <w:p w:rsidR="00A34F94" w:rsidRPr="00F13749" w:rsidRDefault="00A34F94" w:rsidP="00047018">
            <w:pPr>
              <w:spacing w:line="276" w:lineRule="auto"/>
              <w:jc w:val="center"/>
              <w:rPr>
                <w:b/>
                <w:sz w:val="28"/>
                <w:szCs w:val="28"/>
              </w:rPr>
            </w:pPr>
            <w:r w:rsidRPr="00F13749">
              <w:rPr>
                <w:b/>
                <w:sz w:val="28"/>
                <w:szCs w:val="28"/>
              </w:rPr>
              <w:t xml:space="preserve">Bùi </w:t>
            </w:r>
            <w:r w:rsidR="00CF4EB0" w:rsidRPr="00F13749">
              <w:rPr>
                <w:b/>
                <w:sz w:val="28"/>
                <w:szCs w:val="28"/>
              </w:rPr>
              <w:t>Thị Ngọc Lan</w:t>
            </w:r>
          </w:p>
        </w:tc>
      </w:tr>
    </w:tbl>
    <w:p w:rsidR="00DA0AB8" w:rsidRPr="00F13749" w:rsidRDefault="00DA0AB8" w:rsidP="00047018">
      <w:pPr>
        <w:spacing w:line="276" w:lineRule="auto"/>
        <w:rPr>
          <w:sz w:val="28"/>
          <w:szCs w:val="28"/>
        </w:rPr>
      </w:pPr>
    </w:p>
    <w:tbl>
      <w:tblPr>
        <w:tblW w:w="9248" w:type="dxa"/>
        <w:tblInd w:w="108" w:type="dxa"/>
        <w:tblLook w:val="04A0" w:firstRow="1" w:lastRow="0" w:firstColumn="1" w:lastColumn="0" w:noHBand="0" w:noVBand="1"/>
      </w:tblPr>
      <w:tblGrid>
        <w:gridCol w:w="4820"/>
        <w:gridCol w:w="4428"/>
      </w:tblGrid>
      <w:tr w:rsidR="00640E7F" w:rsidRPr="00F13749" w:rsidTr="002B2D70">
        <w:tc>
          <w:tcPr>
            <w:tcW w:w="4820" w:type="dxa"/>
          </w:tcPr>
          <w:p w:rsidR="00640E7F" w:rsidRPr="00F13749" w:rsidRDefault="00640E7F" w:rsidP="00047018">
            <w:pPr>
              <w:spacing w:line="276" w:lineRule="auto"/>
              <w:jc w:val="center"/>
              <w:rPr>
                <w:b/>
                <w:sz w:val="28"/>
                <w:szCs w:val="28"/>
              </w:rPr>
            </w:pPr>
            <w:r w:rsidRPr="00F13749">
              <w:rPr>
                <w:b/>
                <w:sz w:val="28"/>
                <w:szCs w:val="28"/>
              </w:rPr>
              <w:t>PHÊ DUYỆT CỦ</w:t>
            </w:r>
            <w:r w:rsidRPr="00F13749">
              <w:rPr>
                <w:b/>
                <w:sz w:val="28"/>
                <w:szCs w:val="28"/>
                <w:lang w:val="vi-VN"/>
              </w:rPr>
              <w:t>A</w:t>
            </w:r>
            <w:r w:rsidRPr="00F13749">
              <w:rPr>
                <w:b/>
                <w:sz w:val="28"/>
                <w:szCs w:val="28"/>
              </w:rPr>
              <w:t xml:space="preserve"> UBND PHƯỜNG</w:t>
            </w:r>
          </w:p>
          <w:p w:rsidR="00640E7F" w:rsidRPr="00F13749" w:rsidRDefault="00640E7F" w:rsidP="00047018">
            <w:pPr>
              <w:spacing w:line="276" w:lineRule="auto"/>
              <w:jc w:val="center"/>
              <w:rPr>
                <w:b/>
                <w:sz w:val="28"/>
                <w:szCs w:val="28"/>
              </w:rPr>
            </w:pPr>
            <w:r w:rsidRPr="00F13749">
              <w:rPr>
                <w:b/>
                <w:sz w:val="28"/>
                <w:szCs w:val="28"/>
              </w:rPr>
              <w:t>CHỦ TỊCH</w:t>
            </w:r>
          </w:p>
        </w:tc>
        <w:tc>
          <w:tcPr>
            <w:tcW w:w="4428" w:type="dxa"/>
          </w:tcPr>
          <w:p w:rsidR="00640E7F" w:rsidRPr="00F13749" w:rsidRDefault="00640E7F" w:rsidP="00047018">
            <w:pPr>
              <w:spacing w:line="276" w:lineRule="auto"/>
              <w:rPr>
                <w:sz w:val="28"/>
                <w:szCs w:val="28"/>
              </w:rPr>
            </w:pPr>
          </w:p>
        </w:tc>
      </w:tr>
    </w:tbl>
    <w:p w:rsidR="00BD00BC" w:rsidRPr="00F13749" w:rsidRDefault="00BD00BC" w:rsidP="00047018">
      <w:pPr>
        <w:spacing w:line="276" w:lineRule="auto"/>
        <w:rPr>
          <w:sz w:val="28"/>
          <w:szCs w:val="28"/>
        </w:rPr>
      </w:pPr>
    </w:p>
    <w:p w:rsidR="00085819" w:rsidRPr="00F13749" w:rsidRDefault="00085819" w:rsidP="00047018">
      <w:pPr>
        <w:spacing w:line="276" w:lineRule="auto"/>
        <w:rPr>
          <w:sz w:val="28"/>
          <w:szCs w:val="28"/>
        </w:rPr>
      </w:pPr>
    </w:p>
    <w:p w:rsidR="00175FA2" w:rsidRDefault="00175FA2" w:rsidP="008403A4">
      <w:pPr>
        <w:rPr>
          <w:b/>
          <w:sz w:val="28"/>
          <w:szCs w:val="28"/>
        </w:rPr>
      </w:pPr>
    </w:p>
    <w:p w:rsidR="00175FA2" w:rsidRDefault="00175FA2">
      <w:pPr>
        <w:rPr>
          <w:b/>
          <w:sz w:val="28"/>
          <w:szCs w:val="28"/>
        </w:rPr>
      </w:pPr>
      <w:r>
        <w:rPr>
          <w:b/>
          <w:sz w:val="28"/>
          <w:szCs w:val="28"/>
        </w:rPr>
        <w:br w:type="page"/>
      </w:r>
    </w:p>
    <w:p w:rsidR="00D1225E" w:rsidRPr="00F13749" w:rsidRDefault="00D1225E" w:rsidP="00047018">
      <w:pPr>
        <w:spacing w:line="276" w:lineRule="auto"/>
        <w:jc w:val="center"/>
        <w:rPr>
          <w:i/>
          <w:sz w:val="28"/>
          <w:szCs w:val="28"/>
        </w:rPr>
      </w:pPr>
    </w:p>
    <w:p w:rsidR="00640E7F" w:rsidRPr="00F13749" w:rsidRDefault="00640E7F" w:rsidP="00047018">
      <w:pPr>
        <w:spacing w:line="276" w:lineRule="auto"/>
        <w:ind w:firstLine="720"/>
        <w:rPr>
          <w:color w:val="FF0000"/>
          <w:sz w:val="28"/>
          <w:szCs w:val="28"/>
        </w:rPr>
      </w:pPr>
    </w:p>
    <w:sectPr w:rsidR="00640E7F" w:rsidRPr="00F13749" w:rsidSect="00205E61">
      <w:footerReference w:type="default" r:id="rId9"/>
      <w:footerReference w:type="first" r:id="rId10"/>
      <w:pgSz w:w="11909" w:h="16834" w:code="9"/>
      <w:pgMar w:top="96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EC" w:rsidRDefault="007A5AEC" w:rsidP="00E34BBB">
      <w:r>
        <w:separator/>
      </w:r>
    </w:p>
  </w:endnote>
  <w:endnote w:type="continuationSeparator" w:id="0">
    <w:p w:rsidR="007A5AEC" w:rsidRDefault="007A5AEC" w:rsidP="00E3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1075"/>
      <w:docPartObj>
        <w:docPartGallery w:val="Page Numbers (Bottom of Page)"/>
        <w:docPartUnique/>
      </w:docPartObj>
    </w:sdtPr>
    <w:sdtEndPr/>
    <w:sdtContent>
      <w:p w:rsidR="00787BC3" w:rsidRDefault="00604C26">
        <w:pPr>
          <w:pStyle w:val="Footer"/>
          <w:jc w:val="right"/>
        </w:pPr>
        <w:r>
          <w:fldChar w:fldCharType="begin"/>
        </w:r>
        <w:r w:rsidR="00214B26">
          <w:instrText xml:space="preserve"> PAGE   \* MERGEFORMAT </w:instrText>
        </w:r>
        <w:r>
          <w:fldChar w:fldCharType="separate"/>
        </w:r>
        <w:r w:rsidR="003323C3">
          <w:rPr>
            <w:noProof/>
          </w:rPr>
          <w:t>7</w:t>
        </w:r>
        <w:r>
          <w:rPr>
            <w:noProof/>
          </w:rPr>
          <w:fldChar w:fldCharType="end"/>
        </w:r>
      </w:p>
    </w:sdtContent>
  </w:sdt>
  <w:p w:rsidR="00787BC3" w:rsidRDefault="00787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883"/>
      <w:docPartObj>
        <w:docPartGallery w:val="Page Numbers (Bottom of Page)"/>
        <w:docPartUnique/>
      </w:docPartObj>
    </w:sdtPr>
    <w:sdtEndPr/>
    <w:sdtContent>
      <w:p w:rsidR="00787BC3" w:rsidRDefault="00604C26">
        <w:pPr>
          <w:pStyle w:val="Footer"/>
          <w:jc w:val="center"/>
        </w:pPr>
        <w:r>
          <w:fldChar w:fldCharType="begin"/>
        </w:r>
        <w:r w:rsidR="00214B26">
          <w:instrText xml:space="preserve"> PAGE   \* MERGEFORMAT </w:instrText>
        </w:r>
        <w:r>
          <w:fldChar w:fldCharType="separate"/>
        </w:r>
        <w:r w:rsidR="003323C3">
          <w:rPr>
            <w:noProof/>
          </w:rPr>
          <w:t>1</w:t>
        </w:r>
        <w:r>
          <w:rPr>
            <w:noProof/>
          </w:rPr>
          <w:fldChar w:fldCharType="end"/>
        </w:r>
      </w:p>
    </w:sdtContent>
  </w:sdt>
  <w:p w:rsidR="00787BC3" w:rsidRDefault="00787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EC" w:rsidRDefault="007A5AEC" w:rsidP="00E34BBB">
      <w:r>
        <w:separator/>
      </w:r>
    </w:p>
  </w:footnote>
  <w:footnote w:type="continuationSeparator" w:id="0">
    <w:p w:rsidR="007A5AEC" w:rsidRDefault="007A5AEC" w:rsidP="00E34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4E6B"/>
    <w:multiLevelType w:val="hybridMultilevel"/>
    <w:tmpl w:val="07C46D8C"/>
    <w:lvl w:ilvl="0" w:tplc="5172FE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D960806"/>
    <w:multiLevelType w:val="hybridMultilevel"/>
    <w:tmpl w:val="F1B2D4C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704A"/>
    <w:rsid w:val="00000EBB"/>
    <w:rsid w:val="00003021"/>
    <w:rsid w:val="00004F20"/>
    <w:rsid w:val="0001035A"/>
    <w:rsid w:val="00011127"/>
    <w:rsid w:val="00013DC6"/>
    <w:rsid w:val="00015C6C"/>
    <w:rsid w:val="00025D40"/>
    <w:rsid w:val="00040972"/>
    <w:rsid w:val="000467CF"/>
    <w:rsid w:val="00047018"/>
    <w:rsid w:val="00050276"/>
    <w:rsid w:val="00050429"/>
    <w:rsid w:val="00057BF3"/>
    <w:rsid w:val="00060E1D"/>
    <w:rsid w:val="00061037"/>
    <w:rsid w:val="00061889"/>
    <w:rsid w:val="00065B01"/>
    <w:rsid w:val="00080008"/>
    <w:rsid w:val="0008308D"/>
    <w:rsid w:val="00085819"/>
    <w:rsid w:val="000A0DE3"/>
    <w:rsid w:val="000A19B0"/>
    <w:rsid w:val="000A1F42"/>
    <w:rsid w:val="000B3ADB"/>
    <w:rsid w:val="000B50D7"/>
    <w:rsid w:val="000B55F8"/>
    <w:rsid w:val="000D205B"/>
    <w:rsid w:val="000D43DF"/>
    <w:rsid w:val="000D5A30"/>
    <w:rsid w:val="000E0D95"/>
    <w:rsid w:val="000E0F70"/>
    <w:rsid w:val="000F13BB"/>
    <w:rsid w:val="000F350B"/>
    <w:rsid w:val="000F7B3E"/>
    <w:rsid w:val="001034A6"/>
    <w:rsid w:val="00103B14"/>
    <w:rsid w:val="00105E4C"/>
    <w:rsid w:val="001127F3"/>
    <w:rsid w:val="00116559"/>
    <w:rsid w:val="00116FB0"/>
    <w:rsid w:val="00117408"/>
    <w:rsid w:val="0012690E"/>
    <w:rsid w:val="00126DDB"/>
    <w:rsid w:val="00127EEA"/>
    <w:rsid w:val="0014002F"/>
    <w:rsid w:val="00143716"/>
    <w:rsid w:val="00143CED"/>
    <w:rsid w:val="00172767"/>
    <w:rsid w:val="00175FA2"/>
    <w:rsid w:val="00183B33"/>
    <w:rsid w:val="001865C4"/>
    <w:rsid w:val="001874F7"/>
    <w:rsid w:val="00192DE9"/>
    <w:rsid w:val="001A3393"/>
    <w:rsid w:val="001A35B4"/>
    <w:rsid w:val="001A4074"/>
    <w:rsid w:val="001A4534"/>
    <w:rsid w:val="001B237A"/>
    <w:rsid w:val="001B6C00"/>
    <w:rsid w:val="001C26CC"/>
    <w:rsid w:val="001C708C"/>
    <w:rsid w:val="001E1AB4"/>
    <w:rsid w:val="001E7ECE"/>
    <w:rsid w:val="002000E6"/>
    <w:rsid w:val="00200647"/>
    <w:rsid w:val="00202D31"/>
    <w:rsid w:val="00205E61"/>
    <w:rsid w:val="002066E6"/>
    <w:rsid w:val="00206C80"/>
    <w:rsid w:val="00214B26"/>
    <w:rsid w:val="00215648"/>
    <w:rsid w:val="00233A82"/>
    <w:rsid w:val="00234371"/>
    <w:rsid w:val="0024503F"/>
    <w:rsid w:val="002523B9"/>
    <w:rsid w:val="0025761C"/>
    <w:rsid w:val="0026260B"/>
    <w:rsid w:val="00267FAD"/>
    <w:rsid w:val="00271300"/>
    <w:rsid w:val="0028344C"/>
    <w:rsid w:val="00283C33"/>
    <w:rsid w:val="00291EE8"/>
    <w:rsid w:val="002A16FB"/>
    <w:rsid w:val="002A2925"/>
    <w:rsid w:val="002A3CAF"/>
    <w:rsid w:val="002B11DA"/>
    <w:rsid w:val="002B2D70"/>
    <w:rsid w:val="002C0A6F"/>
    <w:rsid w:val="002C16B5"/>
    <w:rsid w:val="002C723C"/>
    <w:rsid w:val="002D0CF3"/>
    <w:rsid w:val="002D646B"/>
    <w:rsid w:val="002D6559"/>
    <w:rsid w:val="002D6F25"/>
    <w:rsid w:val="002E00E2"/>
    <w:rsid w:val="002F3DEB"/>
    <w:rsid w:val="002F504E"/>
    <w:rsid w:val="003007A6"/>
    <w:rsid w:val="00300C92"/>
    <w:rsid w:val="003101F4"/>
    <w:rsid w:val="003148B3"/>
    <w:rsid w:val="00316643"/>
    <w:rsid w:val="0031699B"/>
    <w:rsid w:val="00326340"/>
    <w:rsid w:val="003323C3"/>
    <w:rsid w:val="003377FF"/>
    <w:rsid w:val="00341029"/>
    <w:rsid w:val="00341660"/>
    <w:rsid w:val="00355128"/>
    <w:rsid w:val="00355326"/>
    <w:rsid w:val="003561FE"/>
    <w:rsid w:val="003608C4"/>
    <w:rsid w:val="00363DD4"/>
    <w:rsid w:val="00376F08"/>
    <w:rsid w:val="00380517"/>
    <w:rsid w:val="00381C69"/>
    <w:rsid w:val="003822EF"/>
    <w:rsid w:val="00382646"/>
    <w:rsid w:val="00387EED"/>
    <w:rsid w:val="003909DB"/>
    <w:rsid w:val="003960F1"/>
    <w:rsid w:val="003B2AED"/>
    <w:rsid w:val="003B658A"/>
    <w:rsid w:val="003B704A"/>
    <w:rsid w:val="003B7C45"/>
    <w:rsid w:val="003C0E91"/>
    <w:rsid w:val="003C3491"/>
    <w:rsid w:val="003D1597"/>
    <w:rsid w:val="003E5FA5"/>
    <w:rsid w:val="003E6F3B"/>
    <w:rsid w:val="00400120"/>
    <w:rsid w:val="00400BF9"/>
    <w:rsid w:val="00406CC5"/>
    <w:rsid w:val="00406EF7"/>
    <w:rsid w:val="004075D9"/>
    <w:rsid w:val="00411149"/>
    <w:rsid w:val="004207C0"/>
    <w:rsid w:val="00434EA7"/>
    <w:rsid w:val="004438DE"/>
    <w:rsid w:val="00443AAE"/>
    <w:rsid w:val="00464F2E"/>
    <w:rsid w:val="00465766"/>
    <w:rsid w:val="00466737"/>
    <w:rsid w:val="004843E4"/>
    <w:rsid w:val="0049261A"/>
    <w:rsid w:val="004939AC"/>
    <w:rsid w:val="0049583D"/>
    <w:rsid w:val="004A4585"/>
    <w:rsid w:val="004B5705"/>
    <w:rsid w:val="004C5501"/>
    <w:rsid w:val="004C6A18"/>
    <w:rsid w:val="004D04EB"/>
    <w:rsid w:val="004D3B30"/>
    <w:rsid w:val="004E258B"/>
    <w:rsid w:val="004E3DF5"/>
    <w:rsid w:val="004F1555"/>
    <w:rsid w:val="0051344B"/>
    <w:rsid w:val="00517262"/>
    <w:rsid w:val="00522378"/>
    <w:rsid w:val="0052324C"/>
    <w:rsid w:val="00524F00"/>
    <w:rsid w:val="00536A1E"/>
    <w:rsid w:val="00544AF7"/>
    <w:rsid w:val="005464EB"/>
    <w:rsid w:val="00554678"/>
    <w:rsid w:val="00554FFB"/>
    <w:rsid w:val="00582619"/>
    <w:rsid w:val="005924CC"/>
    <w:rsid w:val="00595DB2"/>
    <w:rsid w:val="00596147"/>
    <w:rsid w:val="005A3AB2"/>
    <w:rsid w:val="005A557A"/>
    <w:rsid w:val="005A6693"/>
    <w:rsid w:val="005B2561"/>
    <w:rsid w:val="005C4000"/>
    <w:rsid w:val="005D305E"/>
    <w:rsid w:val="005E02D7"/>
    <w:rsid w:val="005F5915"/>
    <w:rsid w:val="00604C26"/>
    <w:rsid w:val="00605211"/>
    <w:rsid w:val="00607B24"/>
    <w:rsid w:val="006115A3"/>
    <w:rsid w:val="00614584"/>
    <w:rsid w:val="00615FB6"/>
    <w:rsid w:val="006247B6"/>
    <w:rsid w:val="00636100"/>
    <w:rsid w:val="00640E7F"/>
    <w:rsid w:val="00644199"/>
    <w:rsid w:val="006516DD"/>
    <w:rsid w:val="00653BD3"/>
    <w:rsid w:val="00653C3D"/>
    <w:rsid w:val="006553BA"/>
    <w:rsid w:val="00674C1A"/>
    <w:rsid w:val="00691E2A"/>
    <w:rsid w:val="006923D4"/>
    <w:rsid w:val="006A42D5"/>
    <w:rsid w:val="006A4C35"/>
    <w:rsid w:val="006B6237"/>
    <w:rsid w:val="006C07F7"/>
    <w:rsid w:val="006C0CFB"/>
    <w:rsid w:val="006C22F7"/>
    <w:rsid w:val="006D5E4B"/>
    <w:rsid w:val="006D63CD"/>
    <w:rsid w:val="006E5E2B"/>
    <w:rsid w:val="006F52CA"/>
    <w:rsid w:val="007035C7"/>
    <w:rsid w:val="0072496B"/>
    <w:rsid w:val="00725F15"/>
    <w:rsid w:val="00731155"/>
    <w:rsid w:val="00732EF5"/>
    <w:rsid w:val="0073407A"/>
    <w:rsid w:val="00734BC4"/>
    <w:rsid w:val="007353BE"/>
    <w:rsid w:val="00743C6C"/>
    <w:rsid w:val="0074447E"/>
    <w:rsid w:val="007514D1"/>
    <w:rsid w:val="007522E7"/>
    <w:rsid w:val="00752D6C"/>
    <w:rsid w:val="0075366C"/>
    <w:rsid w:val="00764B47"/>
    <w:rsid w:val="00771971"/>
    <w:rsid w:val="00785095"/>
    <w:rsid w:val="00787BC3"/>
    <w:rsid w:val="00795D59"/>
    <w:rsid w:val="00797C90"/>
    <w:rsid w:val="007A28F8"/>
    <w:rsid w:val="007A4EAB"/>
    <w:rsid w:val="007A5AEC"/>
    <w:rsid w:val="007B20C7"/>
    <w:rsid w:val="007B587F"/>
    <w:rsid w:val="007C6B00"/>
    <w:rsid w:val="007D0850"/>
    <w:rsid w:val="007D1530"/>
    <w:rsid w:val="007D3171"/>
    <w:rsid w:val="007E190F"/>
    <w:rsid w:val="007F5555"/>
    <w:rsid w:val="007F7DC2"/>
    <w:rsid w:val="0080089F"/>
    <w:rsid w:val="008030FD"/>
    <w:rsid w:val="00807719"/>
    <w:rsid w:val="008120C0"/>
    <w:rsid w:val="008202A6"/>
    <w:rsid w:val="00820C31"/>
    <w:rsid w:val="00821A80"/>
    <w:rsid w:val="0082208D"/>
    <w:rsid w:val="00831934"/>
    <w:rsid w:val="008357B0"/>
    <w:rsid w:val="008403A4"/>
    <w:rsid w:val="00841DEE"/>
    <w:rsid w:val="008531AB"/>
    <w:rsid w:val="00874022"/>
    <w:rsid w:val="00880359"/>
    <w:rsid w:val="00885D54"/>
    <w:rsid w:val="008864DC"/>
    <w:rsid w:val="00886B4A"/>
    <w:rsid w:val="00897A90"/>
    <w:rsid w:val="00897F6D"/>
    <w:rsid w:val="008A6901"/>
    <w:rsid w:val="008B78CA"/>
    <w:rsid w:val="008C1103"/>
    <w:rsid w:val="008C7957"/>
    <w:rsid w:val="008D01C5"/>
    <w:rsid w:val="008D02B4"/>
    <w:rsid w:val="008E0BC7"/>
    <w:rsid w:val="008E4102"/>
    <w:rsid w:val="008F0198"/>
    <w:rsid w:val="008F59FB"/>
    <w:rsid w:val="00916C74"/>
    <w:rsid w:val="00923A2F"/>
    <w:rsid w:val="00942120"/>
    <w:rsid w:val="00945AC6"/>
    <w:rsid w:val="00951CB3"/>
    <w:rsid w:val="00964E52"/>
    <w:rsid w:val="0097007F"/>
    <w:rsid w:val="00975E2F"/>
    <w:rsid w:val="009825FB"/>
    <w:rsid w:val="00995C67"/>
    <w:rsid w:val="009A10BC"/>
    <w:rsid w:val="009A695F"/>
    <w:rsid w:val="009C6CD1"/>
    <w:rsid w:val="009D2C2F"/>
    <w:rsid w:val="009D5659"/>
    <w:rsid w:val="009E6994"/>
    <w:rsid w:val="009F3C1A"/>
    <w:rsid w:val="00A00CF2"/>
    <w:rsid w:val="00A063C6"/>
    <w:rsid w:val="00A123DD"/>
    <w:rsid w:val="00A17B45"/>
    <w:rsid w:val="00A17E2F"/>
    <w:rsid w:val="00A26CB8"/>
    <w:rsid w:val="00A27501"/>
    <w:rsid w:val="00A34F94"/>
    <w:rsid w:val="00A50171"/>
    <w:rsid w:val="00A50D5A"/>
    <w:rsid w:val="00A56C01"/>
    <w:rsid w:val="00A615BE"/>
    <w:rsid w:val="00A70361"/>
    <w:rsid w:val="00A71F8D"/>
    <w:rsid w:val="00A92B6F"/>
    <w:rsid w:val="00A9591F"/>
    <w:rsid w:val="00A9601F"/>
    <w:rsid w:val="00A97BBA"/>
    <w:rsid w:val="00AA615C"/>
    <w:rsid w:val="00AA7EAF"/>
    <w:rsid w:val="00AB1974"/>
    <w:rsid w:val="00AB7517"/>
    <w:rsid w:val="00AC21E4"/>
    <w:rsid w:val="00AD0BD2"/>
    <w:rsid w:val="00AD4FDA"/>
    <w:rsid w:val="00AD70E3"/>
    <w:rsid w:val="00AE33D3"/>
    <w:rsid w:val="00AE5AE1"/>
    <w:rsid w:val="00AF2DF2"/>
    <w:rsid w:val="00AF3851"/>
    <w:rsid w:val="00B00B3C"/>
    <w:rsid w:val="00B01188"/>
    <w:rsid w:val="00B0639F"/>
    <w:rsid w:val="00B07C83"/>
    <w:rsid w:val="00B1718C"/>
    <w:rsid w:val="00B4119C"/>
    <w:rsid w:val="00B43E1B"/>
    <w:rsid w:val="00B45F4A"/>
    <w:rsid w:val="00B52FCF"/>
    <w:rsid w:val="00B63607"/>
    <w:rsid w:val="00B661CA"/>
    <w:rsid w:val="00B71F51"/>
    <w:rsid w:val="00B80613"/>
    <w:rsid w:val="00B808D7"/>
    <w:rsid w:val="00B8166D"/>
    <w:rsid w:val="00B825CF"/>
    <w:rsid w:val="00B837D4"/>
    <w:rsid w:val="00B83FDB"/>
    <w:rsid w:val="00B8414E"/>
    <w:rsid w:val="00B91AAD"/>
    <w:rsid w:val="00B930CB"/>
    <w:rsid w:val="00BB0472"/>
    <w:rsid w:val="00BC6FF9"/>
    <w:rsid w:val="00BC7CC4"/>
    <w:rsid w:val="00BD00BC"/>
    <w:rsid w:val="00BD49DA"/>
    <w:rsid w:val="00BD5D21"/>
    <w:rsid w:val="00BF5C2B"/>
    <w:rsid w:val="00BF6AC7"/>
    <w:rsid w:val="00C02227"/>
    <w:rsid w:val="00C02F50"/>
    <w:rsid w:val="00C03003"/>
    <w:rsid w:val="00C14770"/>
    <w:rsid w:val="00C16629"/>
    <w:rsid w:val="00C34E3C"/>
    <w:rsid w:val="00C375D5"/>
    <w:rsid w:val="00C45FFC"/>
    <w:rsid w:val="00C5318C"/>
    <w:rsid w:val="00C56595"/>
    <w:rsid w:val="00C74DFA"/>
    <w:rsid w:val="00C80ACF"/>
    <w:rsid w:val="00C81B73"/>
    <w:rsid w:val="00C82FED"/>
    <w:rsid w:val="00C833CF"/>
    <w:rsid w:val="00C8781E"/>
    <w:rsid w:val="00C92365"/>
    <w:rsid w:val="00C92E49"/>
    <w:rsid w:val="00C96422"/>
    <w:rsid w:val="00CA7D7C"/>
    <w:rsid w:val="00CB33E8"/>
    <w:rsid w:val="00CD4782"/>
    <w:rsid w:val="00CD6E3A"/>
    <w:rsid w:val="00CE642D"/>
    <w:rsid w:val="00CF2A26"/>
    <w:rsid w:val="00CF4D12"/>
    <w:rsid w:val="00CF4EB0"/>
    <w:rsid w:val="00CF50DB"/>
    <w:rsid w:val="00CF7F20"/>
    <w:rsid w:val="00D02685"/>
    <w:rsid w:val="00D027F1"/>
    <w:rsid w:val="00D04DD9"/>
    <w:rsid w:val="00D1225E"/>
    <w:rsid w:val="00D157F6"/>
    <w:rsid w:val="00D41C23"/>
    <w:rsid w:val="00D428BC"/>
    <w:rsid w:val="00D51DCE"/>
    <w:rsid w:val="00D52064"/>
    <w:rsid w:val="00D53310"/>
    <w:rsid w:val="00D53F30"/>
    <w:rsid w:val="00D55426"/>
    <w:rsid w:val="00D5635C"/>
    <w:rsid w:val="00D63662"/>
    <w:rsid w:val="00D63806"/>
    <w:rsid w:val="00D76CC0"/>
    <w:rsid w:val="00D85AFC"/>
    <w:rsid w:val="00DA0AB8"/>
    <w:rsid w:val="00DA0CFC"/>
    <w:rsid w:val="00DB4D6D"/>
    <w:rsid w:val="00DB51E2"/>
    <w:rsid w:val="00DC293F"/>
    <w:rsid w:val="00DC7013"/>
    <w:rsid w:val="00E041DD"/>
    <w:rsid w:val="00E1179C"/>
    <w:rsid w:val="00E1588D"/>
    <w:rsid w:val="00E1652D"/>
    <w:rsid w:val="00E3171A"/>
    <w:rsid w:val="00E34BBB"/>
    <w:rsid w:val="00E424C5"/>
    <w:rsid w:val="00E44D99"/>
    <w:rsid w:val="00E54AB0"/>
    <w:rsid w:val="00E57C7F"/>
    <w:rsid w:val="00E61BF5"/>
    <w:rsid w:val="00E636B2"/>
    <w:rsid w:val="00E709DF"/>
    <w:rsid w:val="00E724FF"/>
    <w:rsid w:val="00E83376"/>
    <w:rsid w:val="00E85D57"/>
    <w:rsid w:val="00E9530E"/>
    <w:rsid w:val="00E9676A"/>
    <w:rsid w:val="00E968E0"/>
    <w:rsid w:val="00EA52BD"/>
    <w:rsid w:val="00EA7D2B"/>
    <w:rsid w:val="00EB39CF"/>
    <w:rsid w:val="00EB621D"/>
    <w:rsid w:val="00EB7374"/>
    <w:rsid w:val="00EB7831"/>
    <w:rsid w:val="00EC337D"/>
    <w:rsid w:val="00EC4C8B"/>
    <w:rsid w:val="00EE1D55"/>
    <w:rsid w:val="00EE3FE1"/>
    <w:rsid w:val="00F022AA"/>
    <w:rsid w:val="00F104AF"/>
    <w:rsid w:val="00F13749"/>
    <w:rsid w:val="00F143AB"/>
    <w:rsid w:val="00F14BA5"/>
    <w:rsid w:val="00F2506C"/>
    <w:rsid w:val="00F3001A"/>
    <w:rsid w:val="00F33C22"/>
    <w:rsid w:val="00F3740F"/>
    <w:rsid w:val="00F426DE"/>
    <w:rsid w:val="00F51E51"/>
    <w:rsid w:val="00F60B33"/>
    <w:rsid w:val="00F66636"/>
    <w:rsid w:val="00F67A78"/>
    <w:rsid w:val="00F71E07"/>
    <w:rsid w:val="00F72639"/>
    <w:rsid w:val="00F81963"/>
    <w:rsid w:val="00F85B69"/>
    <w:rsid w:val="00F86F3A"/>
    <w:rsid w:val="00F92390"/>
    <w:rsid w:val="00FA2ACF"/>
    <w:rsid w:val="00FB0223"/>
    <w:rsid w:val="00FB541E"/>
    <w:rsid w:val="00FB5A5B"/>
    <w:rsid w:val="00FB673D"/>
    <w:rsid w:val="00FC0A37"/>
    <w:rsid w:val="00FD446D"/>
    <w:rsid w:val="00FD5185"/>
    <w:rsid w:val="00FE567B"/>
    <w:rsid w:val="00FE6025"/>
    <w:rsid w:val="00FE6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4A"/>
    <w:rPr>
      <w:rFonts w:ascii="Times New Roman" w:eastAsia="Times New Roman" w:hAnsi="Times New Roman"/>
      <w:sz w:val="24"/>
      <w:szCs w:val="24"/>
    </w:rPr>
  </w:style>
  <w:style w:type="paragraph" w:styleId="Heading1">
    <w:name w:val="heading 1"/>
    <w:next w:val="Body1"/>
    <w:link w:val="Heading1Char"/>
    <w:autoRedefine/>
    <w:qFormat/>
    <w:rsid w:val="003B704A"/>
    <w:pPr>
      <w:keepNext/>
      <w:outlineLvl w:val="0"/>
    </w:pPr>
    <w:rPr>
      <w:rFonts w:ascii="Helvetica" w:eastAsia="Arial Unicode MS" w:hAnsi="Helvetica"/>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3B704A"/>
    <w:pPr>
      <w:outlineLvl w:val="0"/>
    </w:pPr>
    <w:rPr>
      <w:rFonts w:ascii="Helvetica" w:eastAsia="Arial Unicode MS" w:hAnsi="Helvetica"/>
      <w:color w:val="000000"/>
      <w:sz w:val="28"/>
      <w:u w:color="000000"/>
    </w:rPr>
  </w:style>
  <w:style w:type="character" w:customStyle="1" w:styleId="Heading1Char">
    <w:name w:val="Heading 1 Char"/>
    <w:basedOn w:val="DefaultParagraphFont"/>
    <w:link w:val="Heading1"/>
    <w:rsid w:val="003B704A"/>
    <w:rPr>
      <w:rFonts w:ascii="Helvetica" w:eastAsia="Arial Unicode MS" w:hAnsi="Helvetica"/>
      <w:b/>
      <w:color w:val="000000"/>
      <w:u w:color="000000"/>
      <w:lang w:val="en-US" w:eastAsia="en-US" w:bidi="ar-SA"/>
    </w:rPr>
  </w:style>
  <w:style w:type="paragraph" w:styleId="ListParagraph">
    <w:name w:val="List Paragraph"/>
    <w:basedOn w:val="Normal"/>
    <w:uiPriority w:val="34"/>
    <w:qFormat/>
    <w:rsid w:val="00636100"/>
    <w:pPr>
      <w:ind w:left="720"/>
      <w:contextualSpacing/>
    </w:pPr>
  </w:style>
  <w:style w:type="table" w:styleId="TableGrid">
    <w:name w:val="Table Grid"/>
    <w:basedOn w:val="TableNormal"/>
    <w:uiPriority w:val="59"/>
    <w:rsid w:val="001E7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80359"/>
    <w:rPr>
      <w:color w:val="0000FF"/>
      <w:u w:val="single"/>
    </w:rPr>
  </w:style>
  <w:style w:type="paragraph" w:styleId="Header">
    <w:name w:val="header"/>
    <w:basedOn w:val="Normal"/>
    <w:link w:val="HeaderChar"/>
    <w:uiPriority w:val="99"/>
    <w:semiHidden/>
    <w:unhideWhenUsed/>
    <w:rsid w:val="00E34BBB"/>
    <w:pPr>
      <w:tabs>
        <w:tab w:val="center" w:pos="4680"/>
        <w:tab w:val="right" w:pos="9360"/>
      </w:tabs>
    </w:pPr>
  </w:style>
  <w:style w:type="character" w:customStyle="1" w:styleId="HeaderChar">
    <w:name w:val="Header Char"/>
    <w:basedOn w:val="DefaultParagraphFont"/>
    <w:link w:val="Header"/>
    <w:uiPriority w:val="99"/>
    <w:semiHidden/>
    <w:rsid w:val="00E34BBB"/>
    <w:rPr>
      <w:rFonts w:ascii="Times New Roman" w:eastAsia="Times New Roman" w:hAnsi="Times New Roman"/>
      <w:sz w:val="24"/>
      <w:szCs w:val="24"/>
    </w:rPr>
  </w:style>
  <w:style w:type="paragraph" w:styleId="Footer">
    <w:name w:val="footer"/>
    <w:basedOn w:val="Normal"/>
    <w:link w:val="FooterChar"/>
    <w:uiPriority w:val="99"/>
    <w:unhideWhenUsed/>
    <w:rsid w:val="00E34BBB"/>
    <w:pPr>
      <w:tabs>
        <w:tab w:val="center" w:pos="4680"/>
        <w:tab w:val="right" w:pos="9360"/>
      </w:tabs>
    </w:pPr>
  </w:style>
  <w:style w:type="character" w:customStyle="1" w:styleId="FooterChar">
    <w:name w:val="Footer Char"/>
    <w:basedOn w:val="DefaultParagraphFont"/>
    <w:link w:val="Footer"/>
    <w:uiPriority w:val="99"/>
    <w:rsid w:val="00E34BBB"/>
    <w:rPr>
      <w:rFonts w:ascii="Times New Roman" w:eastAsia="Times New Roman" w:hAnsi="Times New Roman"/>
      <w:sz w:val="24"/>
      <w:szCs w:val="24"/>
    </w:rPr>
  </w:style>
  <w:style w:type="paragraph" w:styleId="NormalWeb">
    <w:name w:val="Normal (Web)"/>
    <w:basedOn w:val="Normal"/>
    <w:uiPriority w:val="99"/>
    <w:semiHidden/>
    <w:unhideWhenUsed/>
    <w:rsid w:val="003E6F3B"/>
    <w:pPr>
      <w:spacing w:before="100" w:beforeAutospacing="1" w:after="100" w:afterAutospacing="1"/>
    </w:pPr>
  </w:style>
  <w:style w:type="character" w:styleId="Emphasis">
    <w:name w:val="Emphasis"/>
    <w:basedOn w:val="DefaultParagraphFont"/>
    <w:uiPriority w:val="20"/>
    <w:qFormat/>
    <w:rsid w:val="003E6F3B"/>
    <w:rPr>
      <w:i/>
      <w:iCs/>
    </w:rPr>
  </w:style>
  <w:style w:type="character" w:customStyle="1" w:styleId="apple-converted-space">
    <w:name w:val="apple-converted-space"/>
    <w:basedOn w:val="DefaultParagraphFont"/>
    <w:rsid w:val="003E6F3B"/>
  </w:style>
  <w:style w:type="character" w:styleId="Strong">
    <w:name w:val="Strong"/>
    <w:basedOn w:val="DefaultParagraphFont"/>
    <w:uiPriority w:val="22"/>
    <w:qFormat/>
    <w:rsid w:val="003E6F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4A"/>
    <w:rPr>
      <w:rFonts w:ascii="Times New Roman" w:eastAsia="Times New Roman" w:hAnsi="Times New Roman"/>
      <w:sz w:val="24"/>
      <w:szCs w:val="24"/>
    </w:rPr>
  </w:style>
  <w:style w:type="paragraph" w:styleId="Heading1">
    <w:name w:val="heading 1"/>
    <w:next w:val="Body1"/>
    <w:link w:val="Heading1Char"/>
    <w:autoRedefine/>
    <w:qFormat/>
    <w:rsid w:val="003B704A"/>
    <w:pPr>
      <w:keepNext/>
      <w:outlineLvl w:val="0"/>
    </w:pPr>
    <w:rPr>
      <w:rFonts w:ascii="Helvetica" w:eastAsia="Arial Unicode MS" w:hAnsi="Helvetica"/>
      <w:b/>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3B704A"/>
    <w:pPr>
      <w:outlineLvl w:val="0"/>
    </w:pPr>
    <w:rPr>
      <w:rFonts w:ascii="Helvetica" w:eastAsia="Arial Unicode MS" w:hAnsi="Helvetica"/>
      <w:color w:val="000000"/>
      <w:sz w:val="28"/>
      <w:u w:color="000000"/>
    </w:rPr>
  </w:style>
  <w:style w:type="character" w:customStyle="1" w:styleId="Heading1Char">
    <w:name w:val="Heading 1 Char"/>
    <w:basedOn w:val="DefaultParagraphFont"/>
    <w:link w:val="Heading1"/>
    <w:rsid w:val="003B704A"/>
    <w:rPr>
      <w:rFonts w:ascii="Helvetica" w:eastAsia="Arial Unicode MS" w:hAnsi="Helvetica"/>
      <w:b/>
      <w:color w:val="000000"/>
      <w:u w:color="000000"/>
      <w:lang w:val="en-US" w:eastAsia="en-US" w:bidi="ar-SA"/>
    </w:rPr>
  </w:style>
  <w:style w:type="paragraph" w:styleId="ListParagraph">
    <w:name w:val="List Paragraph"/>
    <w:basedOn w:val="Normal"/>
    <w:uiPriority w:val="34"/>
    <w:qFormat/>
    <w:rsid w:val="00636100"/>
    <w:pPr>
      <w:ind w:left="720"/>
      <w:contextualSpacing/>
    </w:pPr>
  </w:style>
  <w:style w:type="table" w:styleId="TableGrid">
    <w:name w:val="Table Grid"/>
    <w:basedOn w:val="TableNormal"/>
    <w:uiPriority w:val="59"/>
    <w:rsid w:val="001E7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880359"/>
    <w:rPr>
      <w:color w:val="0000FF"/>
      <w:u w:val="single"/>
    </w:rPr>
  </w:style>
  <w:style w:type="paragraph" w:styleId="Header">
    <w:name w:val="header"/>
    <w:basedOn w:val="Normal"/>
    <w:link w:val="HeaderChar"/>
    <w:uiPriority w:val="99"/>
    <w:semiHidden/>
    <w:unhideWhenUsed/>
    <w:rsid w:val="00E34BBB"/>
    <w:pPr>
      <w:tabs>
        <w:tab w:val="center" w:pos="4680"/>
        <w:tab w:val="right" w:pos="9360"/>
      </w:tabs>
    </w:pPr>
  </w:style>
  <w:style w:type="character" w:customStyle="1" w:styleId="HeaderChar">
    <w:name w:val="Header Char"/>
    <w:basedOn w:val="DefaultParagraphFont"/>
    <w:link w:val="Header"/>
    <w:uiPriority w:val="99"/>
    <w:semiHidden/>
    <w:rsid w:val="00E34BBB"/>
    <w:rPr>
      <w:rFonts w:ascii="Times New Roman" w:eastAsia="Times New Roman" w:hAnsi="Times New Roman"/>
      <w:sz w:val="24"/>
      <w:szCs w:val="24"/>
    </w:rPr>
  </w:style>
  <w:style w:type="paragraph" w:styleId="Footer">
    <w:name w:val="footer"/>
    <w:basedOn w:val="Normal"/>
    <w:link w:val="FooterChar"/>
    <w:uiPriority w:val="99"/>
    <w:unhideWhenUsed/>
    <w:rsid w:val="00E34BBB"/>
    <w:pPr>
      <w:tabs>
        <w:tab w:val="center" w:pos="4680"/>
        <w:tab w:val="right" w:pos="9360"/>
      </w:tabs>
    </w:pPr>
  </w:style>
  <w:style w:type="character" w:customStyle="1" w:styleId="FooterChar">
    <w:name w:val="Footer Char"/>
    <w:basedOn w:val="DefaultParagraphFont"/>
    <w:link w:val="Footer"/>
    <w:uiPriority w:val="99"/>
    <w:rsid w:val="00E34BBB"/>
    <w:rPr>
      <w:rFonts w:ascii="Times New Roman" w:eastAsia="Times New Roman" w:hAnsi="Times New Roman"/>
      <w:sz w:val="24"/>
      <w:szCs w:val="24"/>
    </w:rPr>
  </w:style>
  <w:style w:type="paragraph" w:styleId="NormalWeb">
    <w:name w:val="Normal (Web)"/>
    <w:basedOn w:val="Normal"/>
    <w:uiPriority w:val="99"/>
    <w:semiHidden/>
    <w:unhideWhenUsed/>
    <w:rsid w:val="003E6F3B"/>
    <w:pPr>
      <w:spacing w:before="100" w:beforeAutospacing="1" w:after="100" w:afterAutospacing="1"/>
    </w:pPr>
  </w:style>
  <w:style w:type="character" w:styleId="Emphasis">
    <w:name w:val="Emphasis"/>
    <w:basedOn w:val="DefaultParagraphFont"/>
    <w:uiPriority w:val="20"/>
    <w:qFormat/>
    <w:rsid w:val="003E6F3B"/>
    <w:rPr>
      <w:i/>
      <w:iCs/>
    </w:rPr>
  </w:style>
  <w:style w:type="character" w:customStyle="1" w:styleId="apple-converted-space">
    <w:name w:val="apple-converted-space"/>
    <w:basedOn w:val="DefaultParagraphFont"/>
    <w:rsid w:val="003E6F3B"/>
  </w:style>
  <w:style w:type="character" w:styleId="Strong">
    <w:name w:val="Strong"/>
    <w:basedOn w:val="DefaultParagraphFont"/>
    <w:uiPriority w:val="22"/>
    <w:qFormat/>
    <w:rsid w:val="003E6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612">
      <w:bodyDiv w:val="1"/>
      <w:marLeft w:val="0"/>
      <w:marRight w:val="0"/>
      <w:marTop w:val="0"/>
      <w:marBottom w:val="0"/>
      <w:divBdr>
        <w:top w:val="none" w:sz="0" w:space="0" w:color="auto"/>
        <w:left w:val="none" w:sz="0" w:space="0" w:color="auto"/>
        <w:bottom w:val="none" w:sz="0" w:space="0" w:color="auto"/>
        <w:right w:val="none" w:sz="0" w:space="0" w:color="auto"/>
      </w:divBdr>
    </w:div>
    <w:div w:id="430588300">
      <w:bodyDiv w:val="1"/>
      <w:marLeft w:val="0"/>
      <w:marRight w:val="0"/>
      <w:marTop w:val="0"/>
      <w:marBottom w:val="0"/>
      <w:divBdr>
        <w:top w:val="none" w:sz="0" w:space="0" w:color="auto"/>
        <w:left w:val="none" w:sz="0" w:space="0" w:color="auto"/>
        <w:bottom w:val="none" w:sz="0" w:space="0" w:color="auto"/>
        <w:right w:val="none" w:sz="0" w:space="0" w:color="auto"/>
      </w:divBdr>
    </w:div>
    <w:div w:id="6424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1843-DAB0-4BBB-8B76-62286750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UBND QUẬN BẮC TỪ LIÊM</vt:lpstr>
    </vt:vector>
  </TitlesOfParts>
  <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BẮC TỪ LIÊM</dc:title>
  <dc:creator>PQT</dc:creator>
  <cp:lastModifiedBy>Techsi.vn</cp:lastModifiedBy>
  <cp:revision>7</cp:revision>
  <cp:lastPrinted>2018-06-01T01:48:00Z</cp:lastPrinted>
  <dcterms:created xsi:type="dcterms:W3CDTF">2019-05-20T09:06:00Z</dcterms:created>
  <dcterms:modified xsi:type="dcterms:W3CDTF">2024-08-08T02:38:00Z</dcterms:modified>
</cp:coreProperties>
</file>