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32" w:type="pct"/>
        <w:tblInd w:w="-318" w:type="dxa"/>
        <w:tblLook w:val="04A0" w:firstRow="1" w:lastRow="0" w:firstColumn="1" w:lastColumn="0" w:noHBand="0" w:noVBand="1"/>
      </w:tblPr>
      <w:tblGrid>
        <w:gridCol w:w="4642"/>
        <w:gridCol w:w="6577"/>
      </w:tblGrid>
      <w:tr w:rsidR="00C26817" w:rsidRPr="00F34B83" w:rsidTr="00AE1EFE">
        <w:trPr>
          <w:trHeight w:val="663"/>
        </w:trPr>
        <w:tc>
          <w:tcPr>
            <w:tcW w:w="2069" w:type="pct"/>
            <w:hideMark/>
          </w:tcPr>
          <w:p w:rsidR="00C26817" w:rsidRPr="00160C7C" w:rsidRDefault="00C26817" w:rsidP="00AE1EFE">
            <w:pPr>
              <w:spacing w:line="240" w:lineRule="auto"/>
              <w:jc w:val="center"/>
              <w:rPr>
                <w:rFonts w:eastAsia="Times New Roman"/>
                <w:sz w:val="26"/>
                <w:szCs w:val="20"/>
                <w:lang w:val="vi-VN"/>
              </w:rPr>
            </w:pPr>
            <w:r w:rsidRPr="00160C7C">
              <w:rPr>
                <w:rFonts w:eastAsia="Times New Roman"/>
                <w:sz w:val="26"/>
                <w:szCs w:val="20"/>
                <w:lang w:val="vi-VN"/>
              </w:rPr>
              <w:t>UBND QUẬN NAM TỪ LIÊM</w:t>
            </w:r>
          </w:p>
          <w:p w:rsidR="00C26817" w:rsidRPr="0047789C" w:rsidRDefault="00C26817" w:rsidP="00AE1EFE">
            <w:pPr>
              <w:spacing w:line="240" w:lineRule="auto"/>
              <w:jc w:val="center"/>
              <w:rPr>
                <w:rFonts w:eastAsia="Times New Roman"/>
                <w:b/>
                <w:sz w:val="26"/>
                <w:szCs w:val="20"/>
              </w:rPr>
            </w:pPr>
            <w:r>
              <w:rPr>
                <w:rFonts w:eastAsia="Times New Roman"/>
                <w:b/>
                <w:sz w:val="26"/>
                <w:szCs w:val="20"/>
                <w:lang w:val="vi-VN"/>
              </w:rPr>
              <w:t xml:space="preserve">TRƯỜNG </w:t>
            </w:r>
            <w:r>
              <w:rPr>
                <w:rFonts w:eastAsia="Times New Roman"/>
                <w:b/>
                <w:sz w:val="26"/>
                <w:szCs w:val="20"/>
              </w:rPr>
              <w:t>THCS NAM TỪ LIÊM</w:t>
            </w:r>
          </w:p>
          <w:p w:rsidR="00C26817" w:rsidRPr="00F34B83" w:rsidRDefault="00C26817" w:rsidP="00AE1EFE">
            <w:pPr>
              <w:spacing w:line="240" w:lineRule="auto"/>
              <w:jc w:val="center"/>
              <w:rPr>
                <w:rFonts w:eastAsia="Times New Roman"/>
                <w:szCs w:val="20"/>
                <w:lang w:val="vi-VN"/>
              </w:rPr>
            </w:pPr>
            <w:r>
              <w:rPr>
                <w:noProof/>
              </w:rPr>
              <mc:AlternateContent>
                <mc:Choice Requires="wps">
                  <w:drawing>
                    <wp:anchor distT="4294967291" distB="4294967291" distL="114300" distR="114300" simplePos="0" relativeHeight="251657216" behindDoc="0" locked="0" layoutInCell="1" allowOverlap="1">
                      <wp:simplePos x="0" y="0"/>
                      <wp:positionH relativeFrom="column">
                        <wp:posOffset>642924</wp:posOffset>
                      </wp:positionH>
                      <wp:positionV relativeFrom="paragraph">
                        <wp:posOffset>26339</wp:posOffset>
                      </wp:positionV>
                      <wp:extent cx="1367624" cy="7951"/>
                      <wp:effectExtent l="0" t="0" r="23495" b="3048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7624" cy="7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E8488" id="Straight Connector 30"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6pt,2.05pt" to="158.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0YKAIAAEUEAAAOAAAAZHJzL2Uyb0RvYy54bWysU02P2yAQvVfqf0DcE8eJ82XFWVV20su2&#10;Gynb3gngGBUDAhInqvrfO5CPZttLVdUHPDAzjzdvhsXTqZXoyK0TWhU47Q8w4opqJtS+wF9e170Z&#10;Rs4TxYjUihf4zB1+Wr5/t+hMzoe60ZJxiwBEubwzBW68N3mSONrwlri+NlyBs9a2JR62dp8wSzpA&#10;b2UyHAwmSactM1ZT7hycVhcnXkb8uubUv9S14x7JAgM3H1cb111Yk+WC5HtLTCPolQb5BxYtEQou&#10;vUNVxBN0sOIPqFZQq52ufZ/qNtF1LSiPNUA16eC3arYNMTzWAuI4c5fJ/T9Y+vm4sUiwAo9AHkVa&#10;6NHWWyL2jUelVgoU1BaBE5TqjMshoVQbG2qlJ7U1z5p+c0jpsiFqzyPj17MBlDRkJG9SwsYZuG/X&#10;fdIMYsjB6yjbqbYtqqUwX0NiAAdp0Cn26XzvEz95ROEwHU2mk2GGEQXfdD6+XEXygBJyjXX+I9ct&#10;CkaBpVBBRZKT47PzgdWvkHCs9FpIGSdBKtQVeD4ejmOC01Kw4Axhzu53pbToSMIsxS+WCJ7HMKsP&#10;ikWwhhO2utqeCHmx4XKpAh5UA3Su1mVYvs8H89VsNct62XCy6mWDqup9WJdZb7JOp+NqVJVllf4I&#10;1NIsbwRjXAV2t8FNs78bjOsTuozcfXTvMiRv0aNeQPb2j6RjY0MvL1Ox0+y8sbeGw6zG4Ou7Co/h&#10;cQ/24+tf/gQAAP//AwBQSwMEFAAGAAgAAAAhAKBl6cLbAAAABwEAAA8AAABkcnMvZG93bnJldi54&#10;bWxMjsFOwzAQRO9I/IO1SNyonbREEOJUFQIuSEiUtGcnXpKIeB3Fbhr+nuUEx9GM3rxiu7hBzDiF&#10;3pOGZKVAIDXe9tRqqD6eb+5AhGjImsETavjGANvy8qIwufVnesd5H1vBEAq50dDFOOZShqZDZ8LK&#10;j0jcffrJmchxaqWdzJnhbpCpUpl0pid+6MyIjx02X/uT07A7vj6t3+ba+cHet9XBukq9pFpfXy27&#10;BxARl/g3hl99VoeSnWp/IhvEwFklKU81bBIQ3K+TLANRa7jdgCwL+d+//AEAAP//AwBQSwECLQAU&#10;AAYACAAAACEAtoM4kv4AAADhAQAAEwAAAAAAAAAAAAAAAAAAAAAAW0NvbnRlbnRfVHlwZXNdLnht&#10;bFBLAQItABQABgAIAAAAIQA4/SH/1gAAAJQBAAALAAAAAAAAAAAAAAAAAC8BAABfcmVscy8ucmVs&#10;c1BLAQItABQABgAIAAAAIQDVvE0YKAIAAEUEAAAOAAAAAAAAAAAAAAAAAC4CAABkcnMvZTJvRG9j&#10;LnhtbFBLAQItABQABgAIAAAAIQCgZenC2wAAAAcBAAAPAAAAAAAAAAAAAAAAAIIEAABkcnMvZG93&#10;bnJldi54bWxQSwUGAAAAAAQABADzAAAAigUAAAAA&#10;"/>
                  </w:pict>
                </mc:Fallback>
              </mc:AlternateContent>
            </w:r>
          </w:p>
          <w:p w:rsidR="00C26817" w:rsidRPr="0047789C" w:rsidRDefault="00C26817" w:rsidP="00AE1EFE">
            <w:pPr>
              <w:spacing w:line="240" w:lineRule="auto"/>
              <w:jc w:val="center"/>
              <w:rPr>
                <w:rFonts w:eastAsia="Times New Roman"/>
                <w:sz w:val="26"/>
                <w:szCs w:val="26"/>
              </w:rPr>
            </w:pPr>
            <w:r>
              <w:rPr>
                <w:rFonts w:eastAsia="Times New Roman"/>
                <w:sz w:val="26"/>
                <w:szCs w:val="26"/>
                <w:lang w:val="vi-VN"/>
              </w:rPr>
              <w:t xml:space="preserve">Số: </w:t>
            </w:r>
            <w:r w:rsidR="00F61489">
              <w:rPr>
                <w:rFonts w:eastAsia="Times New Roman"/>
                <w:sz w:val="26"/>
                <w:szCs w:val="26"/>
                <w:lang w:val="en-GB"/>
              </w:rPr>
              <w:t xml:space="preserve">    </w:t>
            </w:r>
            <w:r w:rsidRPr="00F34B83">
              <w:rPr>
                <w:rFonts w:eastAsia="Times New Roman"/>
                <w:sz w:val="26"/>
                <w:szCs w:val="26"/>
                <w:lang w:val="vi-VN"/>
              </w:rPr>
              <w:t>/</w:t>
            </w:r>
            <w:r w:rsidR="00F61489">
              <w:rPr>
                <w:rFonts w:eastAsia="Times New Roman"/>
                <w:sz w:val="26"/>
                <w:szCs w:val="26"/>
              </w:rPr>
              <w:t>KH</w:t>
            </w:r>
            <w:r>
              <w:rPr>
                <w:rFonts w:eastAsia="Times New Roman"/>
                <w:sz w:val="26"/>
                <w:szCs w:val="26"/>
              </w:rPr>
              <w:t>-THCS NTL</w:t>
            </w:r>
          </w:p>
          <w:p w:rsidR="00C26817" w:rsidRPr="008D74F6" w:rsidRDefault="00C26817" w:rsidP="00AE1EFE">
            <w:pPr>
              <w:spacing w:line="240" w:lineRule="auto"/>
              <w:jc w:val="center"/>
              <w:rPr>
                <w:rFonts w:eastAsia="Times New Roman"/>
                <w:sz w:val="26"/>
                <w:szCs w:val="26"/>
                <w:lang w:val="vi-VN"/>
              </w:rPr>
            </w:pPr>
          </w:p>
        </w:tc>
        <w:tc>
          <w:tcPr>
            <w:tcW w:w="2931" w:type="pct"/>
            <w:hideMark/>
          </w:tcPr>
          <w:p w:rsidR="00C26817" w:rsidRPr="00F34B83" w:rsidRDefault="00C26817" w:rsidP="00AE1EFE">
            <w:pPr>
              <w:spacing w:line="240" w:lineRule="auto"/>
              <w:jc w:val="center"/>
              <w:rPr>
                <w:rFonts w:eastAsia="Times New Roman"/>
                <w:b/>
                <w:sz w:val="26"/>
                <w:szCs w:val="20"/>
                <w:lang w:val="vi-VN"/>
              </w:rPr>
            </w:pPr>
            <w:r w:rsidRPr="00F34B83">
              <w:rPr>
                <w:rFonts w:eastAsia="Times New Roman"/>
                <w:b/>
                <w:sz w:val="26"/>
                <w:szCs w:val="20"/>
                <w:lang w:val="vi-VN"/>
              </w:rPr>
              <w:t>CỘNG H</w:t>
            </w:r>
            <w:r w:rsidRPr="00F34B83">
              <w:rPr>
                <w:rFonts w:eastAsia="Times New Roman"/>
                <w:b/>
                <w:sz w:val="26"/>
                <w:szCs w:val="20"/>
              </w:rPr>
              <w:t>ÒA</w:t>
            </w:r>
            <w:r w:rsidRPr="00F34B83">
              <w:rPr>
                <w:rFonts w:eastAsia="Times New Roman"/>
                <w:b/>
                <w:sz w:val="26"/>
                <w:szCs w:val="20"/>
                <w:lang w:val="vi-VN"/>
              </w:rPr>
              <w:t xml:space="preserve"> XÃ HỘI CHỦ NGHĨA VIỆT NAM</w:t>
            </w:r>
          </w:p>
          <w:p w:rsidR="00C26817" w:rsidRPr="00F34B83" w:rsidRDefault="00C26817" w:rsidP="00AE1EFE">
            <w:pPr>
              <w:spacing w:line="240" w:lineRule="auto"/>
              <w:jc w:val="center"/>
              <w:rPr>
                <w:rFonts w:eastAsia="Times New Roman"/>
                <w:b/>
                <w:lang w:val="vi-VN"/>
              </w:rPr>
            </w:pPr>
            <w:r w:rsidRPr="00F34B83">
              <w:rPr>
                <w:rFonts w:eastAsia="Times New Roman"/>
                <w:b/>
                <w:lang w:val="vi-VN"/>
              </w:rPr>
              <w:t>Độc lập - Tự do - Hạnh phúc</w:t>
            </w:r>
          </w:p>
          <w:p w:rsidR="00C26817" w:rsidRPr="00F34B83" w:rsidRDefault="00B138CD" w:rsidP="00AE1EFE">
            <w:pPr>
              <w:spacing w:line="240" w:lineRule="auto"/>
              <w:jc w:val="center"/>
              <w:rPr>
                <w:rFonts w:eastAsia="Times New Roman"/>
                <w:sz w:val="26"/>
                <w:szCs w:val="26"/>
              </w:rPr>
            </w:pP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963239</wp:posOffset>
                      </wp:positionH>
                      <wp:positionV relativeFrom="paragraph">
                        <wp:posOffset>19685</wp:posOffset>
                      </wp:positionV>
                      <wp:extent cx="2106709" cy="15240"/>
                      <wp:effectExtent l="0" t="0" r="27305" b="228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709"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1860" id="Straight Connector 2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85pt,1.55pt" to="241.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u9IwIAADw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7nGCnS&#10;Q4+23hKx7zyqtVKgoLYInKDUYFwJCbXa2FArPamtedH0u0NK1x1Rex4Zv54NoGQhI3mTEjbOwH27&#10;4bNmEEMOXkfZTq3tAyQIgk6xO+d7d/jJIwqHeZZOn1JgScGXTfIidi8h5S3ZWOc/cd2jYFRYChXE&#10;IyU5vjgfyJDyFhKOlV4LKeMASIWGCs8n+SQmOC0FC84Q5ux+V0uLjiSMUPxiZeB5DLP6oFgE6zhh&#10;q6vtiZAXGy6XKuBBOUDnal1m5Mc8na9mq1kxKvLpalSkTTP6uK6L0XSdPU2aD01dN9nPQC0ryk4w&#10;xlVgd5vXrPi7ebi+nMuk3Sf2LkPyFj3qBWRv/0g69jO08DIMO83OG3vrM4xoDL4+p/AGHvdgPz76&#10;5S8AAAD//wMAUEsDBBQABgAIAAAAIQDAd5bj3AAAAAcBAAAPAAAAZHJzL2Rvd25yZXYueG1sTI5B&#10;T4NAEIXvJv6HzZh4adqFIrVBlsao3Ly0arxOYQQiO0vZbYv+eseTHl/ey/e+fDPZXp1o9J1jA/Ei&#10;AkVcubrjxsDrSzlfg/IBucbeMRn4Ig+b4vIix6x2Z97SaRcaJRD2GRpoQxgyrX3VkkW/cAOxdB9u&#10;tBgkjo2uRzwL3PZ6GUUrbbFjeWhxoIeWqs/d0Rrw5Rsdyu9ZNYvek8bR8vD4/ITGXF9N93egAk3h&#10;bwy/+qIOhTjt3ZFrr3rJaXwrUwNJDEr6m3WSgtobSFPQRa7/+xc/AAAA//8DAFBLAQItABQABgAI&#10;AAAAIQC2gziS/gAAAOEBAAATAAAAAAAAAAAAAAAAAAAAAABbQ29udGVudF9UeXBlc10ueG1sUEsB&#10;Ai0AFAAGAAgAAAAhADj9If/WAAAAlAEAAAsAAAAAAAAAAAAAAAAALwEAAF9yZWxzLy5yZWxzUEsB&#10;Ai0AFAAGAAgAAAAhAJPQG70jAgAAPAQAAA4AAAAAAAAAAAAAAAAALgIAAGRycy9lMm9Eb2MueG1s&#10;UEsBAi0AFAAGAAgAAAAhAMB3luPcAAAABwEAAA8AAAAAAAAAAAAAAAAAfQQAAGRycy9kb3ducmV2&#10;LnhtbFBLBQYAAAAABAAEAPMAAACGBQAAAAA=&#10;"/>
                  </w:pict>
                </mc:Fallback>
              </mc:AlternateContent>
            </w:r>
          </w:p>
          <w:p w:rsidR="00C26817" w:rsidRPr="00644321" w:rsidRDefault="00F61489" w:rsidP="00A37E7D">
            <w:pPr>
              <w:spacing w:line="240" w:lineRule="auto"/>
              <w:jc w:val="center"/>
              <w:rPr>
                <w:rFonts w:eastAsia="Times New Roman"/>
                <w:szCs w:val="20"/>
              </w:rPr>
            </w:pPr>
            <w:r>
              <w:rPr>
                <w:rFonts w:eastAsia="Times New Roman"/>
                <w:i/>
                <w:sz w:val="26"/>
                <w:szCs w:val="26"/>
                <w:lang w:val="vi-VN"/>
              </w:rPr>
              <w:t xml:space="preserve">Nam Từ Liêm, ngày  </w:t>
            </w:r>
            <w:r w:rsidR="00C26817">
              <w:rPr>
                <w:rFonts w:eastAsia="Times New Roman"/>
                <w:i/>
                <w:sz w:val="26"/>
                <w:szCs w:val="26"/>
                <w:lang w:val="vi-VN"/>
              </w:rPr>
              <w:t xml:space="preserve">  </w:t>
            </w:r>
            <w:r w:rsidR="00C26817" w:rsidRPr="00F34B83">
              <w:rPr>
                <w:rFonts w:eastAsia="Times New Roman"/>
                <w:i/>
                <w:sz w:val="26"/>
                <w:szCs w:val="26"/>
                <w:lang w:val="vi-VN"/>
              </w:rPr>
              <w:t>tháng</w:t>
            </w:r>
            <w:r w:rsidR="00C26817">
              <w:rPr>
                <w:rFonts w:eastAsia="Times New Roman"/>
                <w:i/>
                <w:sz w:val="26"/>
                <w:szCs w:val="26"/>
                <w:lang w:val="vi-VN"/>
              </w:rPr>
              <w:t xml:space="preserve"> </w:t>
            </w:r>
            <w:r w:rsidR="00C26817">
              <w:rPr>
                <w:rFonts w:eastAsia="Times New Roman"/>
                <w:i/>
                <w:sz w:val="26"/>
                <w:szCs w:val="26"/>
              </w:rPr>
              <w:t xml:space="preserve"> </w:t>
            </w:r>
            <w:r>
              <w:rPr>
                <w:rFonts w:eastAsia="Times New Roman"/>
                <w:i/>
                <w:sz w:val="26"/>
                <w:szCs w:val="26"/>
              </w:rPr>
              <w:t xml:space="preserve"> </w:t>
            </w:r>
            <w:r w:rsidR="00C26817">
              <w:rPr>
                <w:rFonts w:eastAsia="Times New Roman"/>
                <w:i/>
                <w:sz w:val="26"/>
                <w:szCs w:val="26"/>
              </w:rPr>
              <w:t xml:space="preserve">  </w:t>
            </w:r>
            <w:r w:rsidR="00C26817" w:rsidRPr="00F34B83">
              <w:rPr>
                <w:rFonts w:eastAsia="Times New Roman"/>
                <w:i/>
                <w:sz w:val="26"/>
                <w:szCs w:val="26"/>
                <w:lang w:val="vi-VN"/>
              </w:rPr>
              <w:t>năm 20</w:t>
            </w:r>
            <w:r w:rsidR="00C26817">
              <w:rPr>
                <w:rFonts w:eastAsia="Times New Roman"/>
                <w:i/>
                <w:sz w:val="26"/>
                <w:szCs w:val="26"/>
              </w:rPr>
              <w:t>22</w:t>
            </w:r>
          </w:p>
        </w:tc>
      </w:tr>
    </w:tbl>
    <w:p w:rsidR="00C26817" w:rsidRDefault="00C26817" w:rsidP="00C26817">
      <w:pPr>
        <w:spacing w:line="240" w:lineRule="auto"/>
        <w:rPr>
          <w:szCs w:val="26"/>
          <w:lang w:val="vi-VN"/>
        </w:rPr>
      </w:pPr>
    </w:p>
    <w:p w:rsidR="00C26817" w:rsidRPr="00B138CD" w:rsidRDefault="00F61489" w:rsidP="00C26817">
      <w:pPr>
        <w:spacing w:line="240" w:lineRule="auto"/>
        <w:jc w:val="center"/>
        <w:rPr>
          <w:b/>
          <w:bCs/>
        </w:rPr>
      </w:pPr>
      <w:r w:rsidRPr="00B138CD">
        <w:rPr>
          <w:b/>
        </w:rPr>
        <w:t>KẾ HOẠCH</w:t>
      </w:r>
      <w:r w:rsidR="00C26817" w:rsidRPr="00B138CD">
        <w:rPr>
          <w:b/>
        </w:rPr>
        <w:t xml:space="preserve"> </w:t>
      </w:r>
    </w:p>
    <w:p w:rsidR="00C26817" w:rsidRPr="00B138CD" w:rsidRDefault="00F61489" w:rsidP="00C26817">
      <w:pPr>
        <w:pStyle w:val="Heading5"/>
        <w:spacing w:line="240" w:lineRule="auto"/>
        <w:rPr>
          <w:rFonts w:ascii="Times New Roman" w:hAnsi="Times New Roman"/>
          <w:spacing w:val="-4"/>
          <w:sz w:val="28"/>
          <w:szCs w:val="28"/>
          <w:lang w:val="en-US"/>
        </w:rPr>
      </w:pPr>
      <w:r w:rsidRPr="00B138CD">
        <w:rPr>
          <w:rFonts w:ascii="Times New Roman" w:hAnsi="Times New Roman"/>
          <w:bCs w:val="0"/>
          <w:sz w:val="28"/>
          <w:szCs w:val="28"/>
          <w:lang w:val="en-US"/>
        </w:rPr>
        <w:t>Tổ chức các hoạt động kỷ niệm 40 năm ngày Nhà giáo Việt Nam</w:t>
      </w:r>
    </w:p>
    <w:p w:rsidR="00C26817" w:rsidRPr="00B138CD" w:rsidRDefault="00C26817" w:rsidP="0034202A">
      <w:pPr>
        <w:rPr>
          <w:lang w:eastAsia="x-none"/>
        </w:rPr>
      </w:pPr>
    </w:p>
    <w:p w:rsidR="00F61489" w:rsidRDefault="00F61489" w:rsidP="0034202A">
      <w:pPr>
        <w:jc w:val="both"/>
        <w:rPr>
          <w:lang w:eastAsia="x-none"/>
        </w:rPr>
      </w:pPr>
      <w:r>
        <w:rPr>
          <w:lang w:val="vi-VN" w:eastAsia="x-none"/>
        </w:rPr>
        <w:tab/>
      </w:r>
      <w:r>
        <w:rPr>
          <w:lang w:eastAsia="x-none"/>
        </w:rPr>
        <w:t>Thực hiện kế hoạch số 2621/KH-SGD&amp;ĐT ngày 05/09/2022 của Sở Giáo dục và Đào tạo về việc tổ chức các hoạt động, sự kiện kỷ niệm 40 năm ngày Nhà giáo Việt Nam  (20/11/1982 - 20/11/2022);</w:t>
      </w:r>
    </w:p>
    <w:p w:rsidR="00F61489" w:rsidRDefault="00F61489" w:rsidP="0034202A">
      <w:pPr>
        <w:jc w:val="both"/>
        <w:rPr>
          <w:lang w:eastAsia="x-none"/>
        </w:rPr>
      </w:pPr>
      <w:r>
        <w:rPr>
          <w:lang w:eastAsia="x-none"/>
        </w:rPr>
        <w:tab/>
        <w:t>Căn cứ Kế hoạch số 530/KH-PGDĐT ngày 16/09/2022 của phòng GD&amp;ĐT quận Nam Từ Liêm về Kế hoạch tổ chức các hoạt động kỷ niệm 40 năm ngày Nhà giáo Việt Nam  (20/11/1982 - 20/11/2022),</w:t>
      </w:r>
    </w:p>
    <w:p w:rsidR="00F61489" w:rsidRPr="00F61489" w:rsidRDefault="00F61489" w:rsidP="0034202A">
      <w:pPr>
        <w:jc w:val="both"/>
        <w:rPr>
          <w:lang w:eastAsia="x-none"/>
        </w:rPr>
      </w:pPr>
      <w:r>
        <w:rPr>
          <w:lang w:eastAsia="x-none"/>
        </w:rPr>
        <w:tab/>
        <w:t>Trường THCS Nam Từ Liêm xây dựng kế hoạch tổ chức các hoạt động kỷ niệm 40 năm ngày Nhà giáo Việt Nam  (20/11/1982 - 20/11/2022),  cụ thể như sau:</w:t>
      </w:r>
    </w:p>
    <w:p w:rsidR="00B86A38" w:rsidRDefault="00F61489" w:rsidP="0034202A">
      <w:pPr>
        <w:jc w:val="both"/>
        <w:rPr>
          <w:b/>
          <w:lang w:eastAsia="x-none"/>
        </w:rPr>
      </w:pPr>
      <w:r>
        <w:rPr>
          <w:b/>
          <w:lang w:eastAsia="x-none"/>
        </w:rPr>
        <w:t>I. MỤC ĐÍCH, YÊU CẦU:</w:t>
      </w:r>
    </w:p>
    <w:p w:rsidR="00F61489" w:rsidRDefault="00F61489" w:rsidP="00F61489">
      <w:pPr>
        <w:rPr>
          <w:b/>
        </w:rPr>
      </w:pPr>
      <w:r>
        <w:tab/>
      </w:r>
      <w:r w:rsidRPr="00F61489">
        <w:rPr>
          <w:b/>
        </w:rPr>
        <w:t>1. Mục đích</w:t>
      </w:r>
    </w:p>
    <w:p w:rsidR="00F61489" w:rsidRDefault="00F61489" w:rsidP="00833030">
      <w:pPr>
        <w:jc w:val="both"/>
      </w:pPr>
      <w:r>
        <w:rPr>
          <w:b/>
        </w:rPr>
        <w:tab/>
        <w:t xml:space="preserve">- </w:t>
      </w:r>
      <w:r>
        <w:t xml:space="preserve">Tri ân, tôn vinh những nỗ lực, đóng góp của đội ngũ </w:t>
      </w:r>
      <w:r w:rsidR="006F11AC">
        <w:t>CB, GV, NV nhà trường</w:t>
      </w:r>
      <w:r>
        <w:t xml:space="preserve"> trong sự nghiệp phát triển giáo dục và đào tạ</w:t>
      </w:r>
      <w:r w:rsidR="009F027D">
        <w:t xml:space="preserve">o; tạo sự hứng khởi, khơi dậy tinh thần “ hết lòng vì học sinh thân yêu”, thúc đẩy </w:t>
      </w:r>
      <w:r w:rsidR="006F11AC">
        <w:t>tập thể CB, GV, NV nhà trường</w:t>
      </w:r>
      <w:r w:rsidR="009F027D">
        <w:t xml:space="preserve"> hoàn thành tốt nhất các nhiệm vụ cao cả trong sự nghiệp “trồng người”.</w:t>
      </w:r>
    </w:p>
    <w:p w:rsidR="009F027D" w:rsidRDefault="009F027D" w:rsidP="00833030">
      <w:pPr>
        <w:jc w:val="both"/>
      </w:pPr>
      <w:r>
        <w:tab/>
        <w:t xml:space="preserve">- Là dịp để toàn xã hội hiểu hơn, chia sẻ và đồng hành cùng </w:t>
      </w:r>
      <w:r w:rsidR="006F11AC">
        <w:t>nhà trường</w:t>
      </w:r>
      <w:r>
        <w:t xml:space="preserve"> chăm lo xây dựng, phát triển đội ngũ </w:t>
      </w:r>
      <w:r w:rsidR="00535236">
        <w:t>CB, GV, NV</w:t>
      </w:r>
      <w:r>
        <w:t xml:space="preserve">, phát triển giáo dục và đào tạo đáp ứng yêu cầu của </w:t>
      </w:r>
      <w:r w:rsidR="006F11AC">
        <w:t>trường chất lượng cao</w:t>
      </w:r>
      <w:r>
        <w:t xml:space="preserve">, qua đó, giáo dục, phát huy truyền thống tôn sư trọng đạo của dân tộc Việt Nam. Đồng thời, cũng là dịp ghi nhận, tri ân sự ủng hộ, giúp đỡ của các tổ chức, cá nhân đối với </w:t>
      </w:r>
      <w:r w:rsidR="006F11AC">
        <w:t>trường THCS</w:t>
      </w:r>
      <w:r>
        <w:t xml:space="preserve"> Nam Từ Liêm.</w:t>
      </w:r>
    </w:p>
    <w:p w:rsidR="009F027D" w:rsidRPr="009F027D" w:rsidRDefault="009F027D" w:rsidP="00F61489">
      <w:pPr>
        <w:rPr>
          <w:b/>
        </w:rPr>
      </w:pPr>
      <w:r>
        <w:tab/>
      </w:r>
      <w:r w:rsidRPr="009F027D">
        <w:rPr>
          <w:b/>
        </w:rPr>
        <w:t>2. Yêu cầu</w:t>
      </w:r>
    </w:p>
    <w:p w:rsidR="009F027D" w:rsidRDefault="009F027D" w:rsidP="00833030">
      <w:pPr>
        <w:jc w:val="both"/>
      </w:pPr>
      <w:r>
        <w:tab/>
        <w:t>Tổ chức các hoạt động kỷ niệm 40 năm ngày Nhà giáo Việt Nam bảo đảm an toàn, trang trọng, tiết kiệm, thiết thực, hiệu quả, phù hợp với điều kiện cụ thể của đơn vị; tránh phô trương, hình thức, lãng phí, gây phiền hà cho học sinh và cha mẹ học sinh; hạn chế bệnh thành tích, động viên thực chất, lôi cuốn toàn thể nhà giáo, học sinh và đông đảo các tầng lớp nhân dân tham gia.</w:t>
      </w:r>
    </w:p>
    <w:p w:rsidR="009F027D" w:rsidRPr="00833030" w:rsidRDefault="009F027D" w:rsidP="00F61489">
      <w:pPr>
        <w:rPr>
          <w:b/>
        </w:rPr>
      </w:pPr>
      <w:r w:rsidRPr="00833030">
        <w:rPr>
          <w:b/>
        </w:rPr>
        <w:t>II. NỘI DUNG HOẠT ĐỘNG</w:t>
      </w:r>
    </w:p>
    <w:p w:rsidR="009F027D" w:rsidRPr="00833030" w:rsidRDefault="00AC5FB5" w:rsidP="0034202A">
      <w:pPr>
        <w:ind w:firstLine="720"/>
        <w:jc w:val="both"/>
        <w:rPr>
          <w:b/>
        </w:rPr>
      </w:pPr>
      <w:r w:rsidRPr="00833030">
        <w:rPr>
          <w:b/>
        </w:rPr>
        <w:t xml:space="preserve">1. </w:t>
      </w:r>
      <w:r w:rsidR="009F027D" w:rsidRPr="00833030">
        <w:rPr>
          <w:b/>
        </w:rPr>
        <w:t>Tổ chức các hoạt động tuyên truyền về nhà giáo, hoạt động giáo dục và ngày Nhà giáo Việt Nam</w:t>
      </w:r>
    </w:p>
    <w:p w:rsidR="00AC5FB5" w:rsidRDefault="00AC5FB5" w:rsidP="0034202A">
      <w:pPr>
        <w:ind w:firstLine="720"/>
        <w:jc w:val="both"/>
      </w:pPr>
      <w:r>
        <w:t>- Thời gian: Từ tháng 9 đến hết tháng 11 năm 2022</w:t>
      </w:r>
    </w:p>
    <w:p w:rsidR="00AC5FB5" w:rsidRPr="00833030" w:rsidRDefault="00AC5FB5" w:rsidP="0034202A">
      <w:pPr>
        <w:ind w:firstLine="720"/>
        <w:jc w:val="both"/>
        <w:rPr>
          <w:b/>
        </w:rPr>
      </w:pPr>
      <w:r w:rsidRPr="00833030">
        <w:rPr>
          <w:b/>
        </w:rPr>
        <w:t>2. Tổ chức các hoạt động văn nghệ</w:t>
      </w:r>
    </w:p>
    <w:p w:rsidR="00AC5FB5" w:rsidRPr="00833030" w:rsidRDefault="00AC5FB5" w:rsidP="0034202A">
      <w:pPr>
        <w:ind w:firstLine="720"/>
        <w:jc w:val="both"/>
        <w:rPr>
          <w:b/>
          <w:i/>
        </w:rPr>
      </w:pPr>
      <w:r w:rsidRPr="00833030">
        <w:rPr>
          <w:b/>
          <w:i/>
        </w:rPr>
        <w:t>a. Hội thi “Giai điệu tuổi hồng”</w:t>
      </w:r>
    </w:p>
    <w:p w:rsidR="00AC5FB5" w:rsidRDefault="00AC5FB5" w:rsidP="0034202A">
      <w:pPr>
        <w:ind w:firstLine="720"/>
        <w:jc w:val="both"/>
      </w:pPr>
      <w:r>
        <w:t>- Thời gian: Tháng 9 năm 2022.</w:t>
      </w:r>
    </w:p>
    <w:p w:rsidR="00AC5FB5" w:rsidRPr="00833030" w:rsidRDefault="00AC5FB5" w:rsidP="0034202A">
      <w:pPr>
        <w:ind w:firstLine="720"/>
        <w:jc w:val="both"/>
        <w:rPr>
          <w:b/>
          <w:i/>
        </w:rPr>
      </w:pPr>
      <w:r w:rsidRPr="00833030">
        <w:rPr>
          <w:b/>
          <w:i/>
        </w:rPr>
        <w:t>b. Cuộc thi “Thắp sáng những ngôi sao buổi sớm”</w:t>
      </w:r>
    </w:p>
    <w:p w:rsidR="00AC5FB5" w:rsidRPr="00974B91" w:rsidRDefault="00AC5FB5" w:rsidP="0034202A">
      <w:pPr>
        <w:shd w:val="clear" w:color="auto" w:fill="FFFFFF"/>
        <w:ind w:firstLine="720"/>
        <w:jc w:val="both"/>
        <w:rPr>
          <w:rFonts w:eastAsia="Times New Roman"/>
          <w:color w:val="140000"/>
          <w:szCs w:val="26"/>
        </w:rPr>
      </w:pPr>
      <w:r>
        <w:lastRenderedPageBreak/>
        <w:t xml:space="preserve">- Đối tượng: </w:t>
      </w:r>
      <w:r w:rsidR="00EC0A4F">
        <w:t>Học sinh khối 6,7</w:t>
      </w:r>
      <w:r w:rsidR="00974B91" w:rsidRPr="00974B91">
        <w:rPr>
          <w:rFonts w:eastAsia="Times New Roman"/>
          <w:color w:val="140000"/>
          <w:szCs w:val="26"/>
        </w:rPr>
        <w:t xml:space="preserve"> 8, có năng khiếu nghệ thuật.</w:t>
      </w:r>
      <w:r w:rsidR="00F3201C">
        <w:rPr>
          <w:rFonts w:eastAsia="Times New Roman"/>
          <w:color w:val="140000"/>
          <w:szCs w:val="26"/>
        </w:rPr>
        <w:t xml:space="preserve"> </w:t>
      </w:r>
      <w:r w:rsidR="00EC0A4F">
        <w:rPr>
          <w:rFonts w:eastAsia="Times New Roman"/>
          <w:color w:val="140000"/>
          <w:szCs w:val="26"/>
        </w:rPr>
        <w:t xml:space="preserve">Mỗi khối thành lập 1 đội (không quá 8 em) tham gia biểu diễn </w:t>
      </w:r>
      <w:r w:rsidR="00C11B7A">
        <w:rPr>
          <w:rFonts w:eastAsia="Times New Roman"/>
          <w:color w:val="140000"/>
          <w:szCs w:val="26"/>
        </w:rPr>
        <w:t xml:space="preserve"> các tiết mục </w:t>
      </w:r>
      <w:r w:rsidR="00EC0A4F">
        <w:rPr>
          <w:rFonts w:eastAsia="Times New Roman"/>
          <w:color w:val="140000"/>
          <w:szCs w:val="26"/>
        </w:rPr>
        <w:t xml:space="preserve">trong thời gian </w:t>
      </w:r>
      <w:r w:rsidR="00F966C3">
        <w:rPr>
          <w:rFonts w:eastAsia="Times New Roman"/>
          <w:color w:val="140000"/>
          <w:szCs w:val="26"/>
        </w:rPr>
        <w:t>10-12 phút</w:t>
      </w:r>
    </w:p>
    <w:p w:rsidR="00AC5FB5" w:rsidRDefault="00AC5FB5" w:rsidP="0034202A">
      <w:pPr>
        <w:shd w:val="clear" w:color="auto" w:fill="FFFFFF"/>
        <w:ind w:firstLine="720"/>
        <w:jc w:val="both"/>
        <w:rPr>
          <w:rFonts w:eastAsia="Times New Roman"/>
          <w:color w:val="140000"/>
          <w:szCs w:val="26"/>
        </w:rPr>
      </w:pPr>
      <w:r w:rsidRPr="00975BCA">
        <w:rPr>
          <w:sz w:val="30"/>
        </w:rPr>
        <w:t>- Thể loại:</w:t>
      </w:r>
      <w:r w:rsidR="00974B91" w:rsidRPr="00975BCA">
        <w:rPr>
          <w:sz w:val="30"/>
        </w:rPr>
        <w:t xml:space="preserve"> </w:t>
      </w:r>
      <w:r w:rsidR="00974B91" w:rsidRPr="00975BCA">
        <w:rPr>
          <w:rFonts w:eastAsia="Times New Roman"/>
          <w:color w:val="140000"/>
          <w:szCs w:val="26"/>
        </w:rPr>
        <w:t>Hát, Múa, Độc tấu nhạc cụ, Nhảy hiện đại, Khiêu vũ thể thao.</w:t>
      </w:r>
    </w:p>
    <w:p w:rsidR="00C11B7A" w:rsidRPr="00975BCA" w:rsidRDefault="00C11B7A" w:rsidP="0034202A">
      <w:pPr>
        <w:shd w:val="clear" w:color="auto" w:fill="FFFFFF"/>
        <w:ind w:firstLine="720"/>
        <w:jc w:val="both"/>
        <w:rPr>
          <w:rFonts w:eastAsia="Times New Roman"/>
          <w:color w:val="140000"/>
          <w:szCs w:val="26"/>
        </w:rPr>
      </w:pPr>
      <w:r>
        <w:rPr>
          <w:rFonts w:eastAsia="Times New Roman"/>
          <w:color w:val="140000"/>
          <w:szCs w:val="26"/>
        </w:rPr>
        <w:t>- Chủ đề: về mái trường, thầy cô</w:t>
      </w:r>
    </w:p>
    <w:p w:rsidR="00AC5FB5" w:rsidRPr="00975BCA" w:rsidRDefault="00AC5FB5" w:rsidP="0034202A">
      <w:pPr>
        <w:ind w:firstLine="720"/>
        <w:jc w:val="both"/>
        <w:rPr>
          <w:sz w:val="30"/>
        </w:rPr>
      </w:pPr>
      <w:r w:rsidRPr="00975BCA">
        <w:rPr>
          <w:sz w:val="30"/>
        </w:rPr>
        <w:t>- Thời gian:</w:t>
      </w:r>
      <w:r w:rsidR="00974B91" w:rsidRPr="00975BCA">
        <w:rPr>
          <w:sz w:val="30"/>
        </w:rPr>
        <w:t xml:space="preserve"> </w:t>
      </w:r>
    </w:p>
    <w:p w:rsidR="006007B9" w:rsidRPr="00975BCA" w:rsidRDefault="006007B9" w:rsidP="0034202A">
      <w:pPr>
        <w:shd w:val="clear" w:color="auto" w:fill="FFFFFF"/>
        <w:ind w:firstLine="720"/>
        <w:jc w:val="both"/>
        <w:rPr>
          <w:rFonts w:eastAsia="Times New Roman"/>
          <w:color w:val="140000"/>
          <w:szCs w:val="26"/>
        </w:rPr>
      </w:pPr>
      <w:r w:rsidRPr="00975BCA">
        <w:rPr>
          <w:rFonts w:eastAsia="Times New Roman"/>
          <w:b/>
          <w:bCs/>
          <w:color w:val="140000"/>
          <w:szCs w:val="26"/>
        </w:rPr>
        <w:t>+ Sơ khảo</w:t>
      </w:r>
      <w:r w:rsidR="006527CF">
        <w:rPr>
          <w:rFonts w:eastAsia="Times New Roman"/>
          <w:b/>
          <w:bCs/>
          <w:color w:val="140000"/>
          <w:szCs w:val="26"/>
        </w:rPr>
        <w:t xml:space="preserve"> TP</w:t>
      </w:r>
      <w:r w:rsidRPr="00975BCA">
        <w:rPr>
          <w:rFonts w:eastAsia="Times New Roman"/>
          <w:color w:val="140000"/>
          <w:szCs w:val="26"/>
        </w:rPr>
        <w:t xml:space="preserve">: </w:t>
      </w:r>
      <w:r w:rsidR="001B24E3" w:rsidRPr="00975BCA">
        <w:rPr>
          <w:rFonts w:eastAsia="Times New Roman"/>
          <w:color w:val="140000"/>
          <w:szCs w:val="26"/>
        </w:rPr>
        <w:t xml:space="preserve">Thứ </w:t>
      </w:r>
      <w:r w:rsidR="00F3201C">
        <w:rPr>
          <w:rFonts w:eastAsia="Times New Roman"/>
          <w:color w:val="140000"/>
          <w:szCs w:val="26"/>
        </w:rPr>
        <w:t>Ba,</w:t>
      </w:r>
      <w:r w:rsidR="001B24E3" w:rsidRPr="00975BCA">
        <w:rPr>
          <w:rFonts w:eastAsia="Times New Roman"/>
          <w:color w:val="140000"/>
          <w:szCs w:val="26"/>
        </w:rPr>
        <w:t xml:space="preserve"> ngày </w:t>
      </w:r>
      <w:r w:rsidR="00F3201C">
        <w:rPr>
          <w:rFonts w:eastAsia="Times New Roman"/>
          <w:color w:val="140000"/>
          <w:szCs w:val="26"/>
        </w:rPr>
        <w:t>8</w:t>
      </w:r>
      <w:r w:rsidR="001B24E3" w:rsidRPr="00975BCA">
        <w:rPr>
          <w:rFonts w:eastAsia="Times New Roman"/>
          <w:color w:val="140000"/>
          <w:szCs w:val="26"/>
        </w:rPr>
        <w:t>/11/2022</w:t>
      </w:r>
      <w:r w:rsidRPr="00975BCA">
        <w:rPr>
          <w:rFonts w:eastAsia="Times New Roman"/>
          <w:color w:val="140000"/>
          <w:szCs w:val="26"/>
        </w:rPr>
        <w:t xml:space="preserve"> tại Phòng Hội trường tầng 1, khu A,</w:t>
      </w:r>
      <w:r w:rsidR="006D7AF9">
        <w:rPr>
          <w:rFonts w:eastAsia="Times New Roman"/>
          <w:color w:val="140000"/>
          <w:szCs w:val="26"/>
        </w:rPr>
        <w:t xml:space="preserve"> </w:t>
      </w:r>
      <w:r w:rsidRPr="00975BCA">
        <w:rPr>
          <w:rFonts w:eastAsia="Times New Roman"/>
          <w:color w:val="140000"/>
          <w:szCs w:val="26"/>
        </w:rPr>
        <w:t xml:space="preserve">trường THCS Nam Từ Liêm </w:t>
      </w:r>
    </w:p>
    <w:p w:rsidR="006007B9" w:rsidRDefault="006007B9" w:rsidP="0034202A">
      <w:pPr>
        <w:shd w:val="clear" w:color="auto" w:fill="FFFFFF"/>
        <w:ind w:firstLine="720"/>
        <w:jc w:val="both"/>
        <w:rPr>
          <w:rFonts w:eastAsia="Times New Roman"/>
          <w:color w:val="140000"/>
          <w:szCs w:val="26"/>
        </w:rPr>
      </w:pPr>
      <w:r w:rsidRPr="00975BCA">
        <w:rPr>
          <w:rFonts w:eastAsia="Times New Roman"/>
          <w:b/>
          <w:bCs/>
          <w:color w:val="140000"/>
          <w:szCs w:val="26"/>
        </w:rPr>
        <w:t>+ Chung kết</w:t>
      </w:r>
      <w:r w:rsidR="006527CF">
        <w:rPr>
          <w:rFonts w:eastAsia="Times New Roman"/>
          <w:b/>
          <w:bCs/>
          <w:color w:val="140000"/>
          <w:szCs w:val="26"/>
        </w:rPr>
        <w:t xml:space="preserve"> TP</w:t>
      </w:r>
      <w:r w:rsidRPr="00975BCA">
        <w:rPr>
          <w:rFonts w:eastAsia="Times New Roman"/>
          <w:color w:val="140000"/>
          <w:szCs w:val="26"/>
        </w:rPr>
        <w:t xml:space="preserve">: </w:t>
      </w:r>
      <w:r w:rsidR="007F168C">
        <w:rPr>
          <w:rFonts w:eastAsia="Times New Roman"/>
          <w:color w:val="140000"/>
          <w:szCs w:val="26"/>
        </w:rPr>
        <w:t xml:space="preserve">Thứ sáu, </w:t>
      </w:r>
      <w:r w:rsidR="00EC0A4F">
        <w:rPr>
          <w:rFonts w:eastAsia="Times New Roman"/>
          <w:color w:val="140000"/>
          <w:szCs w:val="26"/>
        </w:rPr>
        <w:t xml:space="preserve">11/11/2022 </w:t>
      </w:r>
      <w:r w:rsidRPr="00975BCA">
        <w:rPr>
          <w:rFonts w:eastAsia="Times New Roman"/>
          <w:color w:val="140000"/>
          <w:szCs w:val="26"/>
        </w:rPr>
        <w:t xml:space="preserve"> tại trường THCS Nam Từ Liêm.</w:t>
      </w:r>
    </w:p>
    <w:p w:rsidR="006462DF" w:rsidRDefault="006462DF" w:rsidP="0034202A">
      <w:pPr>
        <w:shd w:val="clear" w:color="auto" w:fill="FFFFFF"/>
        <w:jc w:val="both"/>
        <w:rPr>
          <w:rFonts w:eastAsia="Times New Roman"/>
          <w:color w:val="140000"/>
          <w:szCs w:val="26"/>
        </w:rPr>
      </w:pPr>
      <w:r>
        <w:rPr>
          <w:rFonts w:eastAsia="Times New Roman"/>
          <w:color w:val="140000"/>
          <w:szCs w:val="26"/>
        </w:rPr>
        <w:t xml:space="preserve">   </w:t>
      </w:r>
      <w:r w:rsidR="006527CF">
        <w:rPr>
          <w:rFonts w:eastAsia="Times New Roman"/>
          <w:color w:val="140000"/>
          <w:szCs w:val="26"/>
        </w:rPr>
        <w:tab/>
      </w:r>
      <w:r w:rsidR="006527CF" w:rsidRPr="006527CF">
        <w:rPr>
          <w:rFonts w:eastAsia="Times New Roman"/>
          <w:b/>
          <w:color w:val="140000"/>
          <w:szCs w:val="26"/>
        </w:rPr>
        <w:t>+ Chung kết Quốc qia</w:t>
      </w:r>
      <w:r w:rsidR="006527CF">
        <w:rPr>
          <w:rFonts w:eastAsia="Times New Roman"/>
          <w:b/>
          <w:color w:val="140000"/>
          <w:szCs w:val="26"/>
        </w:rPr>
        <w:t xml:space="preserve">: </w:t>
      </w:r>
      <w:r w:rsidR="006527CF" w:rsidRPr="006527CF">
        <w:rPr>
          <w:rFonts w:eastAsia="Times New Roman"/>
          <w:color w:val="140000"/>
          <w:szCs w:val="26"/>
        </w:rPr>
        <w:t>dự kiến đầu tháng 12/2022</w:t>
      </w:r>
    </w:p>
    <w:p w:rsidR="00F3201C" w:rsidRPr="00AF09B0" w:rsidRDefault="00F3201C" w:rsidP="0034202A">
      <w:pPr>
        <w:shd w:val="clear" w:color="auto" w:fill="FFFFFF"/>
        <w:jc w:val="both"/>
        <w:rPr>
          <w:rFonts w:eastAsia="Times New Roman"/>
          <w:color w:val="140000"/>
          <w:szCs w:val="26"/>
        </w:rPr>
      </w:pPr>
      <w:r>
        <w:rPr>
          <w:rFonts w:eastAsia="Times New Roman"/>
          <w:b/>
          <w:i/>
          <w:color w:val="140000"/>
          <w:szCs w:val="26"/>
        </w:rPr>
        <w:tab/>
      </w:r>
      <w:r w:rsidRPr="00AF09B0">
        <w:rPr>
          <w:rFonts w:eastAsia="Times New Roman"/>
          <w:color w:val="140000"/>
          <w:szCs w:val="26"/>
        </w:rPr>
        <w:t>Nhà trường sẽ thành lập 1 đội (không quá 8 em) tham gia dự thi quốc gia</w:t>
      </w:r>
      <w:r w:rsidR="00C05CDF" w:rsidRPr="00AF09B0">
        <w:rPr>
          <w:rFonts w:eastAsia="Times New Roman"/>
          <w:color w:val="140000"/>
          <w:szCs w:val="26"/>
        </w:rPr>
        <w:t>,</w:t>
      </w:r>
      <w:r w:rsidR="00671C64" w:rsidRPr="00AF09B0">
        <w:rPr>
          <w:rFonts w:eastAsia="Times New Roman"/>
          <w:color w:val="140000"/>
          <w:szCs w:val="26"/>
        </w:rPr>
        <w:t xml:space="preserve"> </w:t>
      </w:r>
      <w:r w:rsidR="00AF09B0" w:rsidRPr="00AF09B0">
        <w:rPr>
          <w:rFonts w:eastAsia="Times New Roman"/>
          <w:color w:val="140000"/>
          <w:szCs w:val="26"/>
        </w:rPr>
        <w:t>tổ chức tại Hà Nội.</w:t>
      </w:r>
      <w:r w:rsidR="00C05CDF" w:rsidRPr="00AF09B0">
        <w:rPr>
          <w:rFonts w:eastAsia="Times New Roman"/>
          <w:color w:val="140000"/>
          <w:szCs w:val="26"/>
        </w:rPr>
        <w:t xml:space="preserve"> Chương trình biểu diễn không quá 15 phút</w:t>
      </w:r>
      <w:r w:rsidR="00AF09B0">
        <w:rPr>
          <w:rFonts w:eastAsia="Times New Roman"/>
          <w:color w:val="140000"/>
          <w:szCs w:val="26"/>
        </w:rPr>
        <w:t>.</w:t>
      </w:r>
    </w:p>
    <w:p w:rsidR="00AC5FB5" w:rsidRPr="00833030" w:rsidRDefault="00AC5FB5" w:rsidP="0034202A">
      <w:pPr>
        <w:ind w:firstLine="720"/>
        <w:jc w:val="both"/>
        <w:rPr>
          <w:b/>
        </w:rPr>
      </w:pPr>
      <w:r w:rsidRPr="00833030">
        <w:rPr>
          <w:b/>
        </w:rPr>
        <w:t>3. Hoạt động thi đua học tốt</w:t>
      </w:r>
    </w:p>
    <w:p w:rsidR="00AC5FB5" w:rsidRPr="00833030" w:rsidRDefault="00AC5FB5" w:rsidP="0034202A">
      <w:pPr>
        <w:ind w:firstLine="720"/>
        <w:jc w:val="both"/>
        <w:rPr>
          <w:b/>
          <w:i/>
        </w:rPr>
      </w:pPr>
      <w:r w:rsidRPr="00833030">
        <w:rPr>
          <w:b/>
          <w:i/>
        </w:rPr>
        <w:t>a. Phong trào hoa điểm tốt</w:t>
      </w:r>
    </w:p>
    <w:p w:rsidR="00AC5FB5" w:rsidRDefault="00AC5FB5" w:rsidP="0034202A">
      <w:pPr>
        <w:ind w:firstLine="720"/>
        <w:jc w:val="both"/>
      </w:pPr>
      <w:r>
        <w:t xml:space="preserve">- Đối tượng: </w:t>
      </w:r>
      <w:r w:rsidR="000027BF" w:rsidRPr="00974B91">
        <w:rPr>
          <w:rFonts w:eastAsia="Times New Roman"/>
          <w:color w:val="140000"/>
          <w:szCs w:val="26"/>
        </w:rPr>
        <w:t xml:space="preserve">Tất cả các em học sinh từ lớp 6 đến lớp </w:t>
      </w:r>
      <w:r w:rsidR="00C05CDF">
        <w:rPr>
          <w:rFonts w:eastAsia="Times New Roman"/>
          <w:color w:val="140000"/>
          <w:szCs w:val="26"/>
        </w:rPr>
        <w:t>9</w:t>
      </w:r>
    </w:p>
    <w:p w:rsidR="000027BF" w:rsidRDefault="00AC5FB5" w:rsidP="0034202A">
      <w:pPr>
        <w:ind w:firstLine="720"/>
        <w:jc w:val="both"/>
        <w:rPr>
          <w:lang w:val="nl-NL"/>
        </w:rPr>
      </w:pPr>
      <w:r>
        <w:t>- Thời gian:</w:t>
      </w:r>
      <w:r w:rsidR="000027BF">
        <w:t xml:space="preserve"> </w:t>
      </w:r>
      <w:r w:rsidR="000027BF">
        <w:rPr>
          <w:lang w:val="nl-NL"/>
        </w:rPr>
        <w:t>24/10/2022</w:t>
      </w:r>
      <w:r w:rsidR="000027BF" w:rsidRPr="00D70FB9">
        <w:rPr>
          <w:lang w:val="nl-NL"/>
        </w:rPr>
        <w:t xml:space="preserve"> đế</w:t>
      </w:r>
      <w:r w:rsidR="000027BF">
        <w:rPr>
          <w:lang w:val="nl-NL"/>
        </w:rPr>
        <w:t>n 14/11/2022</w:t>
      </w:r>
    </w:p>
    <w:p w:rsidR="00A00C9E" w:rsidRPr="00A00C9E" w:rsidRDefault="00A00C9E" w:rsidP="0034202A">
      <w:pPr>
        <w:pStyle w:val="NormalWeb"/>
        <w:spacing w:before="0" w:beforeAutospacing="0" w:after="0" w:afterAutospacing="0"/>
        <w:ind w:firstLine="720"/>
        <w:jc w:val="both"/>
        <w:rPr>
          <w:sz w:val="28"/>
          <w:szCs w:val="28"/>
          <w:lang w:val="nl-NL"/>
        </w:rPr>
      </w:pPr>
      <w:r w:rsidRPr="00A00C9E">
        <w:rPr>
          <w:b/>
          <w:sz w:val="28"/>
          <w:u w:val="single"/>
          <w:lang w:val="nl-NL"/>
        </w:rPr>
        <w:t>* Lưu ý:</w:t>
      </w:r>
      <w:r w:rsidRPr="00A00C9E">
        <w:rPr>
          <w:sz w:val="28"/>
          <w:lang w:val="nl-NL"/>
        </w:rPr>
        <w:t xml:space="preserve"> </w:t>
      </w:r>
      <w:r w:rsidRPr="00577D98">
        <w:rPr>
          <w:sz w:val="28"/>
          <w:szCs w:val="28"/>
          <w:lang w:val="nl-NL"/>
        </w:rPr>
        <w:t xml:space="preserve">Nhà trường gửi mẫu phiếu HĐT về các lớp qua nhóm BGH- GVCN. Các đc GVCN gửi cho hs để các con tự theo dõi điểm tốt </w:t>
      </w:r>
      <w:r w:rsidRPr="00577D98">
        <w:rPr>
          <w:b/>
          <w:color w:val="FF0000"/>
          <w:sz w:val="28"/>
          <w:szCs w:val="28"/>
          <w:lang w:val="nl-NL"/>
        </w:rPr>
        <w:t>(từ 8,5đ =&gt; 10đ)</w:t>
      </w:r>
      <w:r w:rsidRPr="00577D98">
        <w:rPr>
          <w:color w:val="FF0000"/>
          <w:sz w:val="28"/>
          <w:szCs w:val="28"/>
          <w:lang w:val="nl-NL"/>
        </w:rPr>
        <w:t xml:space="preserve"> </w:t>
      </w:r>
      <w:r w:rsidRPr="00577D98">
        <w:rPr>
          <w:sz w:val="28"/>
          <w:szCs w:val="28"/>
          <w:lang w:val="nl-NL"/>
        </w:rPr>
        <w:t>của mình để báo cáo sau đợt thi đua.</w:t>
      </w:r>
    </w:p>
    <w:p w:rsidR="00AC5FB5" w:rsidRPr="00833030" w:rsidRDefault="00AC5FB5" w:rsidP="0034202A">
      <w:pPr>
        <w:ind w:firstLine="720"/>
        <w:jc w:val="both"/>
        <w:rPr>
          <w:b/>
          <w:i/>
        </w:rPr>
      </w:pPr>
      <w:r w:rsidRPr="00833030">
        <w:rPr>
          <w:b/>
          <w:i/>
        </w:rPr>
        <w:t>b. Thi “Trạng nguyên tuổi 13”</w:t>
      </w:r>
    </w:p>
    <w:p w:rsidR="00FE17A4" w:rsidRDefault="00AC5FB5" w:rsidP="0034202A">
      <w:pPr>
        <w:shd w:val="clear" w:color="auto" w:fill="FFFFFF"/>
        <w:ind w:firstLine="720"/>
        <w:jc w:val="both"/>
        <w:rPr>
          <w:rFonts w:eastAsia="Times New Roman"/>
          <w:color w:val="140000"/>
          <w:szCs w:val="26"/>
        </w:rPr>
      </w:pPr>
      <w:r w:rsidRPr="00975BCA">
        <w:rPr>
          <w:sz w:val="30"/>
        </w:rPr>
        <w:t xml:space="preserve">- Đối tượng: </w:t>
      </w:r>
      <w:r w:rsidR="00EF6AFB">
        <w:rPr>
          <w:sz w:val="30"/>
        </w:rPr>
        <w:t>HS tiêu biểu khối 6,7,8 (</w:t>
      </w:r>
      <w:r w:rsidR="00A32D98">
        <w:rPr>
          <w:sz w:val="30"/>
        </w:rPr>
        <w:t>tối đa 14hs/khối</w:t>
      </w:r>
      <w:r w:rsidR="00A32D98">
        <w:rPr>
          <w:rFonts w:eastAsia="Times New Roman"/>
          <w:color w:val="140000"/>
          <w:szCs w:val="26"/>
        </w:rPr>
        <w:t>)</w:t>
      </w:r>
    </w:p>
    <w:p w:rsidR="00C05CDF" w:rsidRPr="00975BCA" w:rsidRDefault="00C05CDF" w:rsidP="0034202A">
      <w:pPr>
        <w:shd w:val="clear" w:color="auto" w:fill="FFFFFF"/>
        <w:ind w:firstLine="720"/>
        <w:jc w:val="both"/>
        <w:rPr>
          <w:rFonts w:eastAsia="Times New Roman"/>
          <w:color w:val="140000"/>
          <w:szCs w:val="26"/>
        </w:rPr>
      </w:pPr>
      <w:r>
        <w:rPr>
          <w:rFonts w:eastAsia="Times New Roman"/>
          <w:color w:val="140000"/>
          <w:szCs w:val="26"/>
        </w:rPr>
        <w:t>- Môn thi: Ngữ văn, Toán, tiếng Anh (trắc nghiệm)</w:t>
      </w:r>
      <w:r w:rsidR="00633F98">
        <w:rPr>
          <w:rFonts w:eastAsia="Times New Roman"/>
          <w:color w:val="140000"/>
          <w:szCs w:val="26"/>
        </w:rPr>
        <w:t xml:space="preserve"> và Kỹ năng sống (tự luận)</w:t>
      </w:r>
    </w:p>
    <w:p w:rsidR="000807D1" w:rsidRPr="00975BCA" w:rsidRDefault="00AC5FB5" w:rsidP="0034202A">
      <w:pPr>
        <w:shd w:val="clear" w:color="auto" w:fill="FFFFFF"/>
        <w:ind w:firstLine="720"/>
        <w:jc w:val="both"/>
        <w:rPr>
          <w:sz w:val="30"/>
        </w:rPr>
      </w:pPr>
      <w:r w:rsidRPr="00975BCA">
        <w:rPr>
          <w:sz w:val="30"/>
        </w:rPr>
        <w:t>- Thời gian:</w:t>
      </w:r>
      <w:r w:rsidR="000807D1" w:rsidRPr="00975BCA">
        <w:rPr>
          <w:sz w:val="30"/>
        </w:rPr>
        <w:t xml:space="preserve"> </w:t>
      </w:r>
    </w:p>
    <w:p w:rsidR="000807D1" w:rsidRPr="00975BCA" w:rsidRDefault="000807D1" w:rsidP="0034202A">
      <w:pPr>
        <w:shd w:val="clear" w:color="auto" w:fill="FFFFFF"/>
        <w:ind w:firstLine="720"/>
        <w:jc w:val="both"/>
        <w:rPr>
          <w:rFonts w:eastAsia="Times New Roman"/>
          <w:color w:val="140000"/>
          <w:szCs w:val="26"/>
        </w:rPr>
      </w:pPr>
      <w:r w:rsidRPr="00975BCA">
        <w:rPr>
          <w:rFonts w:eastAsia="Times New Roman"/>
          <w:b/>
          <w:bCs/>
          <w:color w:val="140000"/>
          <w:szCs w:val="26"/>
        </w:rPr>
        <w:t>+ Sơ khảo</w:t>
      </w:r>
      <w:r w:rsidRPr="00975BCA">
        <w:rPr>
          <w:rFonts w:eastAsia="Times New Roman"/>
          <w:color w:val="140000"/>
          <w:szCs w:val="26"/>
        </w:rPr>
        <w:t>: Thứ Sáu ngày 28/10/2022 tổ chức tại Phòng Hội trường tầng 1, khu A , trường THCS Nam Từ Liêm</w:t>
      </w:r>
      <w:r w:rsidR="00C05CDF">
        <w:rPr>
          <w:rFonts w:eastAsia="Times New Roman"/>
          <w:color w:val="140000"/>
          <w:szCs w:val="26"/>
        </w:rPr>
        <w:t xml:space="preserve">. </w:t>
      </w:r>
      <w:r w:rsidR="00633F98">
        <w:rPr>
          <w:rFonts w:eastAsia="Times New Roman"/>
          <w:color w:val="140000"/>
          <w:szCs w:val="26"/>
        </w:rPr>
        <w:t xml:space="preserve">Môn thi: </w:t>
      </w:r>
      <w:r w:rsidR="00633F98">
        <w:rPr>
          <w:rFonts w:eastAsia="Times New Roman"/>
          <w:color w:val="140000"/>
          <w:szCs w:val="26"/>
        </w:rPr>
        <w:t>Ngữ văn, Toán, tiếng Anh (trắc nghiệm)</w:t>
      </w:r>
      <w:r w:rsidR="00633F98">
        <w:rPr>
          <w:rFonts w:eastAsia="Times New Roman"/>
          <w:color w:val="140000"/>
          <w:szCs w:val="26"/>
        </w:rPr>
        <w:t>. Sau vòng sơ khảo, mỗi khối chọn 03 thí sinh có điểm cao nhất sẽ dự thi chung khảo</w:t>
      </w:r>
      <w:r w:rsidR="004D39B0">
        <w:rPr>
          <w:rFonts w:eastAsia="Times New Roman"/>
          <w:color w:val="140000"/>
          <w:szCs w:val="26"/>
        </w:rPr>
        <w:t xml:space="preserve"> cấp TP</w:t>
      </w:r>
    </w:p>
    <w:p w:rsidR="00AC5FB5" w:rsidRPr="007D279D" w:rsidRDefault="000807D1" w:rsidP="007D279D">
      <w:pPr>
        <w:shd w:val="clear" w:color="auto" w:fill="FFFFFF"/>
        <w:ind w:firstLine="720"/>
        <w:jc w:val="both"/>
        <w:rPr>
          <w:rFonts w:eastAsia="Times New Roman"/>
          <w:color w:val="140000"/>
          <w:szCs w:val="26"/>
        </w:rPr>
      </w:pPr>
      <w:r w:rsidRPr="00975BCA">
        <w:rPr>
          <w:rFonts w:eastAsia="Times New Roman"/>
          <w:b/>
          <w:bCs/>
          <w:color w:val="140000"/>
          <w:szCs w:val="26"/>
        </w:rPr>
        <w:t>+ Chung kết</w:t>
      </w:r>
      <w:r w:rsidR="00310E37">
        <w:rPr>
          <w:rFonts w:eastAsia="Times New Roman"/>
          <w:b/>
          <w:bCs/>
          <w:color w:val="140000"/>
          <w:szCs w:val="26"/>
        </w:rPr>
        <w:t xml:space="preserve"> TP</w:t>
      </w:r>
      <w:r w:rsidRPr="00975BCA">
        <w:rPr>
          <w:rFonts w:eastAsia="Times New Roman"/>
          <w:color w:val="140000"/>
          <w:szCs w:val="26"/>
        </w:rPr>
        <w:t xml:space="preserve">: </w:t>
      </w:r>
      <w:r w:rsidR="007F168C">
        <w:rPr>
          <w:rFonts w:eastAsia="Times New Roman"/>
          <w:color w:val="140000"/>
          <w:szCs w:val="26"/>
        </w:rPr>
        <w:t>Thứ Sáu</w:t>
      </w:r>
      <w:r w:rsidRPr="00975BCA">
        <w:rPr>
          <w:rFonts w:eastAsia="Times New Roman"/>
          <w:color w:val="140000"/>
          <w:szCs w:val="26"/>
        </w:rPr>
        <w:t xml:space="preserve"> ngày </w:t>
      </w:r>
      <w:r w:rsidR="007F168C">
        <w:rPr>
          <w:rFonts w:eastAsia="Times New Roman"/>
          <w:color w:val="140000"/>
          <w:szCs w:val="26"/>
        </w:rPr>
        <w:t>11</w:t>
      </w:r>
      <w:r w:rsidRPr="00975BCA">
        <w:rPr>
          <w:rFonts w:eastAsia="Times New Roman"/>
          <w:color w:val="140000"/>
          <w:szCs w:val="26"/>
        </w:rPr>
        <w:t>/11/2022. Tổ chức tại sân trường THCS Nam Từ Liêm.</w:t>
      </w:r>
      <w:r w:rsidR="007F168C">
        <w:rPr>
          <w:rFonts w:eastAsia="Times New Roman"/>
          <w:color w:val="140000"/>
          <w:szCs w:val="26"/>
        </w:rPr>
        <w:t xml:space="preserve"> </w:t>
      </w:r>
      <w:r w:rsidR="004D39B0">
        <w:rPr>
          <w:rFonts w:eastAsia="Times New Roman"/>
          <w:color w:val="140000"/>
          <w:szCs w:val="26"/>
        </w:rPr>
        <w:t xml:space="preserve">09 thí sinh có kết quả cao nhất vòng sơ khảo sẽ bốc thăm câu hỏi tự luận trả lời trên sân khấu. </w:t>
      </w:r>
      <w:r w:rsidR="007D279D">
        <w:rPr>
          <w:rFonts w:eastAsia="Times New Roman"/>
          <w:color w:val="140000"/>
          <w:szCs w:val="26"/>
        </w:rPr>
        <w:t xml:space="preserve">Những học sinh có điểm cao nhất sẽ dự thi </w:t>
      </w:r>
      <w:r w:rsidR="00776B90">
        <w:rPr>
          <w:rFonts w:eastAsia="Times New Roman"/>
          <w:color w:val="140000"/>
          <w:szCs w:val="26"/>
        </w:rPr>
        <w:t>chung kết toàn quốc</w:t>
      </w:r>
      <w:r w:rsidR="007D279D">
        <w:rPr>
          <w:rFonts w:eastAsia="Times New Roman"/>
          <w:color w:val="140000"/>
          <w:szCs w:val="26"/>
        </w:rPr>
        <w:t>.</w:t>
      </w:r>
    </w:p>
    <w:p w:rsidR="00310E37" w:rsidRPr="00310E37" w:rsidRDefault="00310E37" w:rsidP="0034202A">
      <w:pPr>
        <w:shd w:val="clear" w:color="auto" w:fill="FFFFFF"/>
        <w:ind w:firstLine="720"/>
        <w:jc w:val="both"/>
        <w:rPr>
          <w:rFonts w:eastAsia="Times New Roman"/>
          <w:b/>
          <w:i/>
          <w:color w:val="140000"/>
          <w:szCs w:val="26"/>
        </w:rPr>
      </w:pPr>
      <w:r w:rsidRPr="006527CF">
        <w:rPr>
          <w:rFonts w:eastAsia="Times New Roman"/>
          <w:b/>
          <w:color w:val="140000"/>
          <w:szCs w:val="26"/>
        </w:rPr>
        <w:t xml:space="preserve">+ Chung kết </w:t>
      </w:r>
      <w:r w:rsidR="00776B90">
        <w:rPr>
          <w:rFonts w:eastAsia="Times New Roman"/>
          <w:b/>
          <w:color w:val="140000"/>
          <w:szCs w:val="26"/>
        </w:rPr>
        <w:t>toàn quốc</w:t>
      </w:r>
      <w:r>
        <w:rPr>
          <w:rFonts w:eastAsia="Times New Roman"/>
          <w:b/>
          <w:color w:val="140000"/>
          <w:szCs w:val="26"/>
        </w:rPr>
        <w:t xml:space="preserve">: </w:t>
      </w:r>
      <w:r w:rsidRPr="006527CF">
        <w:rPr>
          <w:rFonts w:eastAsia="Times New Roman"/>
          <w:color w:val="140000"/>
          <w:szCs w:val="26"/>
        </w:rPr>
        <w:t>dự kiến đầu tháng 12/2022</w:t>
      </w:r>
      <w:r w:rsidR="007D279D">
        <w:rPr>
          <w:rFonts w:eastAsia="Times New Roman"/>
          <w:color w:val="140000"/>
          <w:szCs w:val="26"/>
        </w:rPr>
        <w:t xml:space="preserve"> tại Hà Nội. Thi trắc nghiệm tại trường quay và trả lời câu hỏi về kiến thức xã hội. Lễ trao giải được phát sóng trên kênh VTV3, VTV2, VTV8</w:t>
      </w:r>
    </w:p>
    <w:p w:rsidR="00AC5FB5" w:rsidRPr="00833030" w:rsidRDefault="004F382A" w:rsidP="0034202A">
      <w:pPr>
        <w:ind w:firstLine="720"/>
        <w:jc w:val="both"/>
        <w:rPr>
          <w:b/>
        </w:rPr>
      </w:pPr>
      <w:r w:rsidRPr="00833030">
        <w:rPr>
          <w:b/>
        </w:rPr>
        <w:t>4. Tổ chức ngày hội văn hóa thể thao</w:t>
      </w:r>
    </w:p>
    <w:p w:rsidR="004F382A" w:rsidRDefault="004F382A" w:rsidP="0034202A">
      <w:pPr>
        <w:ind w:firstLine="720"/>
        <w:jc w:val="both"/>
      </w:pPr>
      <w:r>
        <w:t>- Đối tượng: CB</w:t>
      </w:r>
      <w:r w:rsidR="008C1975">
        <w:t xml:space="preserve">, </w:t>
      </w:r>
      <w:r>
        <w:t>GV, NV và học sinh</w:t>
      </w:r>
    </w:p>
    <w:p w:rsidR="004F382A" w:rsidRDefault="004F382A" w:rsidP="0034202A">
      <w:pPr>
        <w:ind w:firstLine="720"/>
        <w:jc w:val="both"/>
      </w:pPr>
      <w:r>
        <w:t>- Thời gian:</w:t>
      </w:r>
      <w:r w:rsidR="00975BCA">
        <w:t xml:space="preserve"> T</w:t>
      </w:r>
      <w:r w:rsidR="00310E37">
        <w:t>háng 11/2022</w:t>
      </w:r>
    </w:p>
    <w:p w:rsidR="004F382A" w:rsidRPr="00833030" w:rsidRDefault="004F382A" w:rsidP="0034202A">
      <w:pPr>
        <w:ind w:firstLine="720"/>
        <w:jc w:val="both"/>
        <w:rPr>
          <w:b/>
        </w:rPr>
      </w:pPr>
      <w:r w:rsidRPr="00833030">
        <w:rPr>
          <w:b/>
        </w:rPr>
        <w:t>5. Xây dựng trường học Xanh - Sạch - Đẹp - An toàn</w:t>
      </w:r>
    </w:p>
    <w:p w:rsidR="004F382A" w:rsidRDefault="004F382A" w:rsidP="0034202A">
      <w:pPr>
        <w:ind w:firstLine="720"/>
        <w:jc w:val="both"/>
      </w:pPr>
      <w:r>
        <w:t xml:space="preserve">- Đối tượng: </w:t>
      </w:r>
      <w:r w:rsidR="00975BCA">
        <w:t xml:space="preserve">100% cán bộ GV, NV, HS </w:t>
      </w:r>
    </w:p>
    <w:p w:rsidR="004F382A" w:rsidRDefault="004F382A" w:rsidP="0034202A">
      <w:pPr>
        <w:ind w:firstLine="720"/>
        <w:jc w:val="both"/>
      </w:pPr>
      <w:r>
        <w:t>- Thời gian:</w:t>
      </w:r>
      <w:r w:rsidR="00975BCA">
        <w:t xml:space="preserve"> </w:t>
      </w:r>
      <w:r w:rsidR="009C427E">
        <w:t>9/2022-5/2023</w:t>
      </w:r>
    </w:p>
    <w:p w:rsidR="004F382A" w:rsidRDefault="004F382A" w:rsidP="0034202A">
      <w:pPr>
        <w:ind w:firstLine="720"/>
        <w:jc w:val="both"/>
      </w:pPr>
      <w:r>
        <w:t>- Hoạt động tập trung: Thu gom rác thải</w:t>
      </w:r>
      <w:r w:rsidR="00975BCA">
        <w:t>, làm vệ sinh các khu vực lớp học, phòng học, phòng chức năng, xung quanh trường,</w:t>
      </w:r>
      <w:r>
        <w:t>.</w:t>
      </w:r>
    </w:p>
    <w:p w:rsidR="00230804" w:rsidRDefault="004F382A" w:rsidP="0034202A">
      <w:pPr>
        <w:ind w:firstLine="720"/>
        <w:jc w:val="both"/>
        <w:rPr>
          <w:b/>
        </w:rPr>
      </w:pPr>
      <w:r w:rsidRPr="00833030">
        <w:rPr>
          <w:b/>
        </w:rPr>
        <w:t>6. Thăm hỏi CBGV, NV đã nghỉ hưu, ốm đau, hoàn cả</w:t>
      </w:r>
      <w:r w:rsidR="00975BCA">
        <w:rPr>
          <w:b/>
        </w:rPr>
        <w:t>nh khó khăn</w:t>
      </w:r>
    </w:p>
    <w:p w:rsidR="004F382A" w:rsidRDefault="00230804" w:rsidP="0034202A">
      <w:pPr>
        <w:ind w:firstLine="720"/>
        <w:jc w:val="both"/>
      </w:pPr>
      <w:r>
        <w:lastRenderedPageBreak/>
        <w:t>-Thời gian: tháng 11/2022</w:t>
      </w:r>
    </w:p>
    <w:p w:rsidR="00230804" w:rsidRPr="00975BCA" w:rsidRDefault="00230804" w:rsidP="0034202A">
      <w:pPr>
        <w:ind w:firstLine="720"/>
        <w:jc w:val="both"/>
      </w:pPr>
      <w:r>
        <w:t>- Nội dung: Kế hoạch riêng</w:t>
      </w:r>
    </w:p>
    <w:p w:rsidR="00230804" w:rsidRDefault="004F382A" w:rsidP="0034202A">
      <w:pPr>
        <w:ind w:firstLine="720"/>
        <w:jc w:val="both"/>
        <w:rPr>
          <w:b/>
        </w:rPr>
      </w:pPr>
      <w:r w:rsidRPr="00833030">
        <w:rPr>
          <w:b/>
        </w:rPr>
        <w:t>7. Tổ chức tham gia cuộc thi “ Thầy cô trong mắt em”</w:t>
      </w:r>
      <w:r w:rsidR="00975BCA">
        <w:rPr>
          <w:b/>
        </w:rPr>
        <w:t xml:space="preserve"> </w:t>
      </w:r>
    </w:p>
    <w:p w:rsidR="004F382A" w:rsidRDefault="00230804" w:rsidP="0034202A">
      <w:pPr>
        <w:ind w:firstLine="720"/>
        <w:jc w:val="both"/>
      </w:pPr>
      <w:r>
        <w:t xml:space="preserve">- Tháng 9/2022 </w:t>
      </w:r>
    </w:p>
    <w:p w:rsidR="00230804" w:rsidRPr="00975BCA" w:rsidRDefault="00230804" w:rsidP="0034202A">
      <w:pPr>
        <w:ind w:firstLine="720"/>
        <w:jc w:val="both"/>
      </w:pPr>
      <w:r>
        <w:t>- Nội dung: Kế hoạch riêng</w:t>
      </w:r>
    </w:p>
    <w:p w:rsidR="009C427E" w:rsidRDefault="004F382A" w:rsidP="0034202A">
      <w:pPr>
        <w:ind w:firstLine="720"/>
        <w:jc w:val="both"/>
        <w:rPr>
          <w:b/>
        </w:rPr>
      </w:pPr>
      <w:r w:rsidRPr="00833030">
        <w:rPr>
          <w:b/>
        </w:rPr>
        <w:t>8. Tổ chức Lễ kỷ niệm</w:t>
      </w:r>
      <w:r w:rsidR="00A60F03">
        <w:rPr>
          <w:b/>
        </w:rPr>
        <w:t xml:space="preserve"> 40 năm</w:t>
      </w:r>
    </w:p>
    <w:p w:rsidR="004F382A" w:rsidRDefault="009C427E" w:rsidP="0034202A">
      <w:pPr>
        <w:ind w:firstLine="720"/>
        <w:jc w:val="both"/>
      </w:pPr>
      <w:r>
        <w:rPr>
          <w:b/>
        </w:rPr>
        <w:t>-</w:t>
      </w:r>
      <w:r w:rsidR="00A578EF">
        <w:rPr>
          <w:b/>
        </w:rPr>
        <w:t xml:space="preserve"> Nội dung: </w:t>
      </w:r>
      <w:r w:rsidR="00975BCA" w:rsidRPr="00975BCA">
        <w:t>có kê hoạch riêng</w:t>
      </w:r>
    </w:p>
    <w:p w:rsidR="00230804" w:rsidRPr="00833030" w:rsidRDefault="00230804" w:rsidP="0034202A">
      <w:pPr>
        <w:ind w:firstLine="720"/>
        <w:jc w:val="both"/>
        <w:rPr>
          <w:b/>
        </w:rPr>
      </w:pPr>
      <w:r>
        <w:rPr>
          <w:b/>
        </w:rPr>
        <w:t>- Thời gian: Thứ bảy, 19/11/2022 (dự kiến)</w:t>
      </w:r>
    </w:p>
    <w:p w:rsidR="004F382A" w:rsidRPr="00833030" w:rsidRDefault="004F382A" w:rsidP="0034202A">
      <w:pPr>
        <w:ind w:firstLine="720"/>
        <w:jc w:val="both"/>
        <w:rPr>
          <w:b/>
        </w:rPr>
      </w:pPr>
      <w:r w:rsidRPr="00833030">
        <w:rPr>
          <w:b/>
        </w:rPr>
        <w:t>III. PHÂN CÔNG TỔ CHỨC THỰC HIỆN</w:t>
      </w:r>
    </w:p>
    <w:p w:rsidR="004F382A" w:rsidRPr="00833030" w:rsidRDefault="004F382A" w:rsidP="0034202A">
      <w:pPr>
        <w:ind w:firstLine="720"/>
        <w:jc w:val="both"/>
        <w:rPr>
          <w:b/>
        </w:rPr>
      </w:pPr>
      <w:r w:rsidRPr="00833030">
        <w:rPr>
          <w:b/>
        </w:rPr>
        <w:t>1. Ban giám hiệu</w:t>
      </w:r>
    </w:p>
    <w:p w:rsidR="004F382A" w:rsidRDefault="004F382A" w:rsidP="0034202A">
      <w:pPr>
        <w:ind w:firstLine="720"/>
        <w:jc w:val="both"/>
      </w:pPr>
      <w:r>
        <w:t xml:space="preserve">- Xây dựng kế hoạch và </w:t>
      </w:r>
      <w:r w:rsidR="00295DEB">
        <w:t xml:space="preserve">hướng dẫn các bộ phận </w:t>
      </w:r>
      <w:r>
        <w:t>triển khai thực hiện</w:t>
      </w:r>
    </w:p>
    <w:p w:rsidR="004F382A" w:rsidRDefault="004F382A" w:rsidP="0034202A">
      <w:pPr>
        <w:ind w:firstLine="720"/>
        <w:jc w:val="both"/>
      </w:pPr>
      <w:r>
        <w:t>- Xây dựng nội dung tuyên truyền</w:t>
      </w:r>
    </w:p>
    <w:p w:rsidR="004F382A" w:rsidRDefault="004F382A" w:rsidP="0034202A">
      <w:pPr>
        <w:ind w:firstLine="720"/>
        <w:jc w:val="both"/>
      </w:pPr>
      <w:r>
        <w:t>- Phối hợp với Công đoàn, chi đoàn, tổng phụ trách, cha mẹ học sinh</w:t>
      </w:r>
      <w:r w:rsidR="00295DEB">
        <w:t>, …</w:t>
      </w:r>
      <w:r>
        <w:t xml:space="preserve"> tổ chức các hoạt động chào mừng</w:t>
      </w:r>
    </w:p>
    <w:p w:rsidR="004F382A" w:rsidRPr="00833030" w:rsidRDefault="004F382A" w:rsidP="0034202A">
      <w:pPr>
        <w:ind w:firstLine="720"/>
        <w:jc w:val="both"/>
        <w:rPr>
          <w:b/>
        </w:rPr>
      </w:pPr>
      <w:r w:rsidRPr="00833030">
        <w:rPr>
          <w:b/>
        </w:rPr>
        <w:t>2. Công đoàn</w:t>
      </w:r>
    </w:p>
    <w:p w:rsidR="004F382A" w:rsidRDefault="004F382A" w:rsidP="0034202A">
      <w:pPr>
        <w:ind w:firstLine="720"/>
        <w:jc w:val="both"/>
      </w:pPr>
      <w:r>
        <w:t xml:space="preserve">- Xây dựng nội dung hoạt động “Ngày hội văn hóa thể thao” </w:t>
      </w:r>
    </w:p>
    <w:p w:rsidR="004F382A" w:rsidRDefault="004F382A" w:rsidP="0034202A">
      <w:pPr>
        <w:ind w:firstLine="720"/>
        <w:jc w:val="both"/>
      </w:pPr>
      <w:r>
        <w:t>- Tổ chức thăm hỏi</w:t>
      </w:r>
      <w:r w:rsidRPr="004F382A">
        <w:t xml:space="preserve"> </w:t>
      </w:r>
      <w:r>
        <w:t>CB</w:t>
      </w:r>
      <w:r w:rsidR="001A56C0">
        <w:t xml:space="preserve">, </w:t>
      </w:r>
      <w:r>
        <w:t>GV, NV đã nghỉ hưu, ốm đau, hoàn cảnh khó khăn.</w:t>
      </w:r>
    </w:p>
    <w:p w:rsidR="004F382A" w:rsidRPr="00833030" w:rsidRDefault="004F382A" w:rsidP="0034202A">
      <w:pPr>
        <w:ind w:firstLine="720"/>
        <w:jc w:val="both"/>
        <w:rPr>
          <w:b/>
        </w:rPr>
      </w:pPr>
      <w:r w:rsidRPr="00833030">
        <w:rPr>
          <w:b/>
        </w:rPr>
        <w:t>3. Liên đội</w:t>
      </w:r>
    </w:p>
    <w:p w:rsidR="004F382A" w:rsidRDefault="004F382A" w:rsidP="0034202A">
      <w:pPr>
        <w:ind w:firstLine="720"/>
        <w:jc w:val="both"/>
        <w:rPr>
          <w:spacing w:val="-6"/>
        </w:rPr>
      </w:pPr>
      <w:r w:rsidRPr="00833030">
        <w:rPr>
          <w:spacing w:val="-6"/>
        </w:rPr>
        <w:t xml:space="preserve">- </w:t>
      </w:r>
      <w:r w:rsidR="001A56C0">
        <w:rPr>
          <w:spacing w:val="-6"/>
        </w:rPr>
        <w:t>Phối hợp các bộ phận t</w:t>
      </w:r>
      <w:r w:rsidRPr="00833030">
        <w:rPr>
          <w:spacing w:val="-6"/>
        </w:rPr>
        <w:t>ổ chức các hoạt động</w:t>
      </w:r>
      <w:r w:rsidR="001A56C0">
        <w:rPr>
          <w:spacing w:val="-6"/>
        </w:rPr>
        <w:t>:</w:t>
      </w:r>
      <w:r w:rsidR="00295DEB">
        <w:rPr>
          <w:spacing w:val="-6"/>
        </w:rPr>
        <w:t xml:space="preserve"> thi Trạng nguyên,</w:t>
      </w:r>
      <w:r w:rsidRPr="00833030">
        <w:rPr>
          <w:spacing w:val="-6"/>
        </w:rPr>
        <w:t xml:space="preserve"> </w:t>
      </w:r>
      <w:r w:rsidR="00295DEB">
        <w:rPr>
          <w:spacing w:val="-6"/>
        </w:rPr>
        <w:t>Thắp sáng ngôi sao sớm</w:t>
      </w:r>
      <w:r w:rsidRPr="00833030">
        <w:rPr>
          <w:spacing w:val="-6"/>
        </w:rPr>
        <w:t>, hoa điểm tốt, xây dựng trường học xanh</w:t>
      </w:r>
      <w:r w:rsidR="001A56C0">
        <w:rPr>
          <w:spacing w:val="-6"/>
        </w:rPr>
        <w:t xml:space="preserve"> – sạch – đẹp</w:t>
      </w:r>
      <w:r w:rsidR="00727BEB">
        <w:rPr>
          <w:spacing w:val="-6"/>
        </w:rPr>
        <w:t>.</w:t>
      </w:r>
    </w:p>
    <w:p w:rsidR="00260A94" w:rsidRPr="00260A94" w:rsidRDefault="00260A94" w:rsidP="0034202A">
      <w:pPr>
        <w:ind w:firstLine="720"/>
        <w:jc w:val="both"/>
        <w:rPr>
          <w:b/>
          <w:spacing w:val="-6"/>
        </w:rPr>
      </w:pPr>
      <w:r w:rsidRPr="00260A94">
        <w:rPr>
          <w:b/>
          <w:spacing w:val="-6"/>
        </w:rPr>
        <w:t>4.</w:t>
      </w:r>
      <w:r w:rsidR="00E94156">
        <w:rPr>
          <w:b/>
          <w:spacing w:val="-6"/>
        </w:rPr>
        <w:t xml:space="preserve"> </w:t>
      </w:r>
      <w:r w:rsidRPr="00260A94">
        <w:rPr>
          <w:b/>
          <w:spacing w:val="-6"/>
        </w:rPr>
        <w:t>Ban văn nghệ, Thể thao</w:t>
      </w:r>
    </w:p>
    <w:p w:rsidR="00260A94" w:rsidRDefault="00260A94" w:rsidP="0034202A">
      <w:pPr>
        <w:ind w:firstLine="720"/>
        <w:jc w:val="both"/>
      </w:pPr>
      <w:r>
        <w:t>- Tổ chức các chương trình, cuộc thi văn nghệ</w:t>
      </w:r>
    </w:p>
    <w:p w:rsidR="00260A94" w:rsidRPr="00833030" w:rsidRDefault="00260A94" w:rsidP="0034202A">
      <w:pPr>
        <w:ind w:firstLine="720"/>
        <w:jc w:val="both"/>
        <w:rPr>
          <w:spacing w:val="-6"/>
        </w:rPr>
      </w:pPr>
      <w:r>
        <w:rPr>
          <w:spacing w:val="-6"/>
        </w:rPr>
        <w:t>- Phối hợp Công đoàn tổ chức “Ngày hội văn hoá, thể thao”</w:t>
      </w:r>
    </w:p>
    <w:p w:rsidR="004F382A" w:rsidRPr="00833030" w:rsidRDefault="00260A94" w:rsidP="0034202A">
      <w:pPr>
        <w:ind w:firstLine="720"/>
        <w:jc w:val="both"/>
        <w:rPr>
          <w:b/>
        </w:rPr>
      </w:pPr>
      <w:r>
        <w:rPr>
          <w:b/>
        </w:rPr>
        <w:t>5</w:t>
      </w:r>
      <w:r w:rsidR="004F382A" w:rsidRPr="00833030">
        <w:rPr>
          <w:b/>
        </w:rPr>
        <w:t>. Ban truyền thông, sự kiện, kỹ thuật</w:t>
      </w:r>
    </w:p>
    <w:p w:rsidR="004F382A" w:rsidRDefault="004F382A" w:rsidP="0034202A">
      <w:pPr>
        <w:ind w:firstLine="720"/>
        <w:jc w:val="both"/>
      </w:pPr>
      <w:r>
        <w:t>- Xây dựng nội dung, hình thức tổ chức tuyên truyền</w:t>
      </w:r>
    </w:p>
    <w:p w:rsidR="003A6D83" w:rsidRDefault="003A6D83" w:rsidP="0034202A">
      <w:pPr>
        <w:ind w:firstLine="720"/>
        <w:jc w:val="both"/>
      </w:pPr>
      <w:r>
        <w:t>- Viết bài, đưa tin</w:t>
      </w:r>
    </w:p>
    <w:p w:rsidR="004F382A" w:rsidRDefault="004F382A" w:rsidP="0034202A">
      <w:pPr>
        <w:ind w:firstLine="720"/>
        <w:jc w:val="both"/>
      </w:pPr>
      <w:r>
        <w:t xml:space="preserve">- </w:t>
      </w:r>
      <w:r w:rsidR="00E816C4">
        <w:t>Phụ trách mảng kỹ thuật</w:t>
      </w:r>
    </w:p>
    <w:p w:rsidR="004F382A" w:rsidRPr="00833030" w:rsidRDefault="00833030" w:rsidP="0034202A">
      <w:pPr>
        <w:ind w:firstLine="720"/>
        <w:jc w:val="both"/>
        <w:rPr>
          <w:spacing w:val="-6"/>
        </w:rPr>
      </w:pPr>
      <w:r w:rsidRPr="00833030">
        <w:rPr>
          <w:spacing w:val="-6"/>
        </w:rPr>
        <w:t>- Xây</w:t>
      </w:r>
      <w:r w:rsidR="004F382A" w:rsidRPr="00833030">
        <w:rPr>
          <w:spacing w:val="-6"/>
        </w:rPr>
        <w:t xml:space="preserve"> dựng </w:t>
      </w:r>
      <w:r w:rsidR="00E816C4">
        <w:rPr>
          <w:spacing w:val="-6"/>
        </w:rPr>
        <w:t xml:space="preserve">kịch bản </w:t>
      </w:r>
      <w:r w:rsidR="004F382A" w:rsidRPr="00833030">
        <w:rPr>
          <w:spacing w:val="-6"/>
        </w:rPr>
        <w:t xml:space="preserve">và tổ chức </w:t>
      </w:r>
      <w:r w:rsidR="00173368">
        <w:rPr>
          <w:spacing w:val="-6"/>
        </w:rPr>
        <w:t>Lễ</w:t>
      </w:r>
      <w:r w:rsidR="004F382A" w:rsidRPr="00833030">
        <w:rPr>
          <w:spacing w:val="-6"/>
        </w:rPr>
        <w:t xml:space="preserve"> kỉ niệm 40 năm ngày Nhà giáo Việt Nam.</w:t>
      </w:r>
    </w:p>
    <w:p w:rsidR="004F382A" w:rsidRPr="00833030" w:rsidRDefault="00E94156" w:rsidP="0034202A">
      <w:pPr>
        <w:ind w:firstLine="720"/>
        <w:jc w:val="both"/>
        <w:rPr>
          <w:b/>
        </w:rPr>
      </w:pPr>
      <w:r>
        <w:rPr>
          <w:b/>
        </w:rPr>
        <w:t>6</w:t>
      </w:r>
      <w:r w:rsidR="004F382A" w:rsidRPr="00833030">
        <w:rPr>
          <w:b/>
        </w:rPr>
        <w:t>. Ban cơ sở vật chất</w:t>
      </w:r>
      <w:r w:rsidR="00E816C4">
        <w:rPr>
          <w:b/>
        </w:rPr>
        <w:t>, khánh tiết</w:t>
      </w:r>
    </w:p>
    <w:p w:rsidR="004F382A" w:rsidRDefault="004F382A" w:rsidP="0034202A">
      <w:pPr>
        <w:ind w:firstLine="720"/>
        <w:jc w:val="both"/>
      </w:pPr>
      <w:r>
        <w:t xml:space="preserve">- Chuẩn bị các điều kiện </w:t>
      </w:r>
      <w:r w:rsidR="00E816C4">
        <w:t>CSVC, trang trí khung cảnh sư phạm</w:t>
      </w:r>
    </w:p>
    <w:p w:rsidR="00E816C4" w:rsidRDefault="00E816C4" w:rsidP="0034202A">
      <w:pPr>
        <w:ind w:firstLine="720"/>
        <w:jc w:val="both"/>
      </w:pPr>
      <w:r>
        <w:t>- Lên danh sách khách mời, tổ chức đón tiếp khách</w:t>
      </w:r>
    </w:p>
    <w:p w:rsidR="004F382A" w:rsidRPr="00833030" w:rsidRDefault="00E94156" w:rsidP="0034202A">
      <w:pPr>
        <w:ind w:firstLine="720"/>
        <w:jc w:val="both"/>
      </w:pPr>
      <w:r>
        <w:rPr>
          <w:b/>
        </w:rPr>
        <w:t>7</w:t>
      </w:r>
      <w:r w:rsidR="004F382A" w:rsidRPr="00833030">
        <w:rPr>
          <w:b/>
        </w:rPr>
        <w:t>. Giáo viên chủ nhiệ</w:t>
      </w:r>
      <w:r w:rsidR="004F382A" w:rsidRPr="00833030">
        <w:t>m</w:t>
      </w:r>
    </w:p>
    <w:p w:rsidR="004F382A" w:rsidRDefault="00833030" w:rsidP="0034202A">
      <w:pPr>
        <w:ind w:firstLine="720"/>
        <w:jc w:val="both"/>
      </w:pPr>
      <w:r>
        <w:t>- Triền khai các nội dung liên quan đến lớp</w:t>
      </w:r>
    </w:p>
    <w:p w:rsidR="00833030" w:rsidRPr="00833030" w:rsidRDefault="00E94156" w:rsidP="0034202A">
      <w:pPr>
        <w:ind w:firstLine="720"/>
        <w:jc w:val="both"/>
        <w:rPr>
          <w:b/>
        </w:rPr>
      </w:pPr>
      <w:r>
        <w:rPr>
          <w:b/>
        </w:rPr>
        <w:t>8</w:t>
      </w:r>
      <w:r w:rsidR="00833030" w:rsidRPr="00833030">
        <w:rPr>
          <w:b/>
        </w:rPr>
        <w:t xml:space="preserve">. </w:t>
      </w:r>
      <w:r w:rsidR="00370AF2">
        <w:rPr>
          <w:b/>
        </w:rPr>
        <w:t xml:space="preserve">Bộ phận </w:t>
      </w:r>
      <w:r w:rsidR="00833030" w:rsidRPr="00833030">
        <w:rPr>
          <w:b/>
        </w:rPr>
        <w:t>Tài vụ</w:t>
      </w:r>
    </w:p>
    <w:p w:rsidR="00F61489" w:rsidRDefault="00833030" w:rsidP="0034202A">
      <w:pPr>
        <w:ind w:firstLine="720"/>
        <w:jc w:val="both"/>
      </w:pPr>
      <w:r>
        <w:t>- Xây dựng kinh phí tổ chức các hoạt động</w:t>
      </w:r>
      <w:r w:rsidR="00727BEB">
        <w:t xml:space="preserve"> chào mừng kỉ niệm 40 năm ngày Nhà giáo VN</w:t>
      </w:r>
    </w:p>
    <w:p w:rsidR="00785F61" w:rsidRPr="00F61489" w:rsidRDefault="00785F61" w:rsidP="0034202A">
      <w:pPr>
        <w:ind w:firstLine="720"/>
        <w:jc w:val="both"/>
      </w:pPr>
    </w:p>
    <w:p w:rsidR="00C26817" w:rsidRPr="00085F7A" w:rsidRDefault="003A6D83" w:rsidP="0034202A">
      <w:pPr>
        <w:jc w:val="both"/>
      </w:pPr>
      <w:r>
        <w:lastRenderedPageBreak/>
        <w:tab/>
        <w:t xml:space="preserve">Trên đây là kế hoạch tổ chức các hoạt động chào mừng kỷ niệm 40 năm ngày </w:t>
      </w:r>
      <w:r w:rsidR="00727BEB">
        <w:t>N</w:t>
      </w:r>
      <w:r>
        <w:t>hà giáo Việt Nam, đề nghị các đ/c CB, GV, NV nghiên cứu triển khai thực hiện nghiêm túc, hiệu quả các nội dung</w:t>
      </w:r>
      <w:r w:rsidR="00173368">
        <w:t xml:space="preserve"> trong kế hoạch.</w:t>
      </w:r>
    </w:p>
    <w:tbl>
      <w:tblPr>
        <w:tblW w:w="9747" w:type="dxa"/>
        <w:tblLook w:val="04A0" w:firstRow="1" w:lastRow="0" w:firstColumn="1" w:lastColumn="0" w:noHBand="0" w:noVBand="1"/>
      </w:tblPr>
      <w:tblGrid>
        <w:gridCol w:w="4786"/>
        <w:gridCol w:w="4961"/>
      </w:tblGrid>
      <w:tr w:rsidR="00C26817" w:rsidTr="00AE1EFE">
        <w:tc>
          <w:tcPr>
            <w:tcW w:w="4786" w:type="dxa"/>
            <w:shd w:val="clear" w:color="auto" w:fill="auto"/>
          </w:tcPr>
          <w:p w:rsidR="00173368" w:rsidRDefault="00173368" w:rsidP="00AE1EFE">
            <w:pPr>
              <w:spacing w:line="240" w:lineRule="auto"/>
              <w:jc w:val="both"/>
              <w:rPr>
                <w:b/>
                <w:i/>
                <w:sz w:val="24"/>
                <w:szCs w:val="24"/>
              </w:rPr>
            </w:pPr>
          </w:p>
          <w:p w:rsidR="00C26817" w:rsidRPr="00173368" w:rsidRDefault="00C26817" w:rsidP="00AE1EFE">
            <w:pPr>
              <w:spacing w:line="240" w:lineRule="auto"/>
              <w:jc w:val="both"/>
              <w:rPr>
                <w:b/>
                <w:i/>
                <w:sz w:val="24"/>
                <w:szCs w:val="24"/>
              </w:rPr>
            </w:pPr>
            <w:r w:rsidRPr="00173368">
              <w:rPr>
                <w:b/>
                <w:i/>
                <w:sz w:val="24"/>
                <w:szCs w:val="24"/>
              </w:rPr>
              <w:t>Nơi nhận:</w:t>
            </w:r>
          </w:p>
          <w:p w:rsidR="00C26817" w:rsidRPr="00173368" w:rsidRDefault="00C26817" w:rsidP="00833030">
            <w:pPr>
              <w:spacing w:line="240" w:lineRule="auto"/>
              <w:jc w:val="both"/>
              <w:rPr>
                <w:sz w:val="24"/>
                <w:szCs w:val="24"/>
              </w:rPr>
            </w:pPr>
            <w:r w:rsidRPr="00173368">
              <w:rPr>
                <w:sz w:val="24"/>
                <w:szCs w:val="24"/>
              </w:rPr>
              <w:t xml:space="preserve">- </w:t>
            </w:r>
            <w:r w:rsidR="00010244" w:rsidRPr="00173368">
              <w:rPr>
                <w:sz w:val="24"/>
                <w:szCs w:val="24"/>
              </w:rPr>
              <w:t>CB, GV, NV, HS</w:t>
            </w:r>
          </w:p>
          <w:p w:rsidR="00C26817" w:rsidRPr="00173368" w:rsidRDefault="00C26817" w:rsidP="00AE1EFE">
            <w:pPr>
              <w:spacing w:line="240" w:lineRule="auto"/>
              <w:jc w:val="both"/>
              <w:rPr>
                <w:sz w:val="24"/>
                <w:szCs w:val="24"/>
                <w:lang w:val="vi-VN"/>
              </w:rPr>
            </w:pPr>
            <w:r w:rsidRPr="00173368">
              <w:rPr>
                <w:sz w:val="24"/>
                <w:szCs w:val="24"/>
                <w:lang w:val="vi-VN"/>
              </w:rPr>
              <w:t>- Lưu: VP.</w:t>
            </w:r>
          </w:p>
          <w:p w:rsidR="00C26817" w:rsidRPr="00173368" w:rsidRDefault="00173368" w:rsidP="00AE1EFE">
            <w:r>
              <w:t xml:space="preserve">    </w:t>
            </w:r>
          </w:p>
        </w:tc>
        <w:tc>
          <w:tcPr>
            <w:tcW w:w="4961" w:type="dxa"/>
            <w:shd w:val="clear" w:color="auto" w:fill="auto"/>
          </w:tcPr>
          <w:p w:rsidR="00173368" w:rsidRDefault="00173368" w:rsidP="00AE1EFE">
            <w:pPr>
              <w:jc w:val="center"/>
              <w:rPr>
                <w:b/>
              </w:rPr>
            </w:pPr>
          </w:p>
          <w:p w:rsidR="00C26817" w:rsidRDefault="00C26817" w:rsidP="00AE1EFE">
            <w:pPr>
              <w:jc w:val="center"/>
              <w:rPr>
                <w:b/>
              </w:rPr>
            </w:pPr>
            <w:r>
              <w:rPr>
                <w:b/>
              </w:rPr>
              <w:t>HIỆU TRƯỞNG</w:t>
            </w:r>
          </w:p>
          <w:p w:rsidR="00C26817" w:rsidRDefault="00C26817" w:rsidP="00AE1EFE">
            <w:pPr>
              <w:jc w:val="center"/>
              <w:rPr>
                <w:b/>
              </w:rPr>
            </w:pPr>
          </w:p>
          <w:p w:rsidR="00C26817" w:rsidRDefault="00C26817" w:rsidP="006D7AF9">
            <w:pPr>
              <w:rPr>
                <w:b/>
              </w:rPr>
            </w:pPr>
          </w:p>
          <w:p w:rsidR="00F56229" w:rsidRDefault="006D7AF9" w:rsidP="006D7AF9">
            <w:pPr>
              <w:rPr>
                <w:b/>
              </w:rPr>
            </w:pPr>
            <w:r>
              <w:rPr>
                <w:b/>
              </w:rPr>
              <w:t xml:space="preserve">                   </w:t>
            </w:r>
          </w:p>
          <w:p w:rsidR="00C26817" w:rsidRPr="00AD05FB" w:rsidRDefault="00173368" w:rsidP="006D7AF9">
            <w:pPr>
              <w:rPr>
                <w:b/>
              </w:rPr>
            </w:pPr>
            <w:r>
              <w:rPr>
                <w:b/>
              </w:rPr>
              <w:t xml:space="preserve">                     </w:t>
            </w:r>
            <w:r w:rsidR="00C26817">
              <w:rPr>
                <w:b/>
              </w:rPr>
              <w:t>Hoàng Thị Yến</w:t>
            </w:r>
          </w:p>
        </w:tc>
      </w:tr>
    </w:tbl>
    <w:p w:rsidR="00C26817" w:rsidRDefault="00C26817" w:rsidP="00C26817"/>
    <w:p w:rsidR="007C4FD3" w:rsidRDefault="007C4FD3" w:rsidP="00C26817"/>
    <w:p w:rsidR="007C4FD3" w:rsidRDefault="007C4FD3" w:rsidP="00C26817"/>
    <w:p w:rsidR="007C4FD3" w:rsidRDefault="007C4FD3" w:rsidP="00C26817"/>
    <w:p w:rsidR="007C4FD3" w:rsidRDefault="007C4FD3"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p w:rsidR="00D663E0" w:rsidRDefault="00D663E0" w:rsidP="00C26817">
      <w:r>
        <w:lastRenderedPageBreak/>
        <w:tab/>
      </w:r>
    </w:p>
    <w:p w:rsidR="007C4FD3" w:rsidRDefault="007C4FD3" w:rsidP="00C26817"/>
    <w:p w:rsidR="007C4FD3" w:rsidRDefault="007C4FD3" w:rsidP="00C26817"/>
    <w:p w:rsidR="007C4FD3" w:rsidRDefault="007C4FD3" w:rsidP="00C26817"/>
    <w:p w:rsidR="007C4FD3" w:rsidRDefault="007C4FD3" w:rsidP="00C26817"/>
    <w:p w:rsidR="007C4FD3" w:rsidRDefault="007C4FD3" w:rsidP="00C26817"/>
    <w:p w:rsidR="007C4FD3" w:rsidRDefault="007C4FD3" w:rsidP="00C26817"/>
    <w:p w:rsidR="00EC2D90" w:rsidRDefault="00EC2D90" w:rsidP="0015459D">
      <w:pPr>
        <w:jc w:val="center"/>
      </w:pPr>
      <w:r>
        <w:rPr>
          <w:b/>
        </w:rPr>
        <w:br w:type="column"/>
      </w:r>
      <w:bookmarkStart w:id="0" w:name="_GoBack"/>
      <w:bookmarkEnd w:id="0"/>
    </w:p>
    <w:p w:rsidR="002624DF" w:rsidRDefault="002624DF"/>
    <w:sectPr w:rsidR="002624DF" w:rsidSect="006527CF">
      <w:headerReference w:type="default" r:id="rId7"/>
      <w:pgSz w:w="11909" w:h="16834" w:code="9"/>
      <w:pgMar w:top="794" w:right="964" w:bottom="737" w:left="102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7B9" w:rsidRDefault="00CC27B9" w:rsidP="00010244">
      <w:pPr>
        <w:spacing w:line="240" w:lineRule="auto"/>
      </w:pPr>
      <w:r>
        <w:separator/>
      </w:r>
    </w:p>
  </w:endnote>
  <w:endnote w:type="continuationSeparator" w:id="0">
    <w:p w:rsidR="00CC27B9" w:rsidRDefault="00CC27B9" w:rsidP="00010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NarrowH">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7B9" w:rsidRDefault="00CC27B9" w:rsidP="00010244">
      <w:pPr>
        <w:spacing w:line="240" w:lineRule="auto"/>
      </w:pPr>
      <w:r>
        <w:separator/>
      </w:r>
    </w:p>
  </w:footnote>
  <w:footnote w:type="continuationSeparator" w:id="0">
    <w:p w:rsidR="00CC27B9" w:rsidRDefault="00CC27B9" w:rsidP="000102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525998"/>
      <w:docPartObj>
        <w:docPartGallery w:val="Page Numbers (Top of Page)"/>
        <w:docPartUnique/>
      </w:docPartObj>
    </w:sdtPr>
    <w:sdtEndPr>
      <w:rPr>
        <w:noProof/>
      </w:rPr>
    </w:sdtEndPr>
    <w:sdtContent>
      <w:p w:rsidR="00010244" w:rsidRDefault="0001024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010244" w:rsidRDefault="00010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658A"/>
    <w:multiLevelType w:val="hybridMultilevel"/>
    <w:tmpl w:val="051435EA"/>
    <w:lvl w:ilvl="0" w:tplc="AB1E3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817"/>
    <w:rsid w:val="000027BF"/>
    <w:rsid w:val="00010244"/>
    <w:rsid w:val="000807D1"/>
    <w:rsid w:val="00121806"/>
    <w:rsid w:val="0015459D"/>
    <w:rsid w:val="00173368"/>
    <w:rsid w:val="001A13B9"/>
    <w:rsid w:val="001A56C0"/>
    <w:rsid w:val="001B24E3"/>
    <w:rsid w:val="00230804"/>
    <w:rsid w:val="00260A94"/>
    <w:rsid w:val="002624DF"/>
    <w:rsid w:val="00295DEB"/>
    <w:rsid w:val="002E2038"/>
    <w:rsid w:val="00310E37"/>
    <w:rsid w:val="0034202A"/>
    <w:rsid w:val="00370AF2"/>
    <w:rsid w:val="00371A55"/>
    <w:rsid w:val="00393C0F"/>
    <w:rsid w:val="003A6D83"/>
    <w:rsid w:val="004D39B0"/>
    <w:rsid w:val="004F382A"/>
    <w:rsid w:val="00524554"/>
    <w:rsid w:val="00535236"/>
    <w:rsid w:val="005B327F"/>
    <w:rsid w:val="006007B9"/>
    <w:rsid w:val="00633F98"/>
    <w:rsid w:val="006462DF"/>
    <w:rsid w:val="006527CF"/>
    <w:rsid w:val="00671C64"/>
    <w:rsid w:val="006D7AF9"/>
    <w:rsid w:val="006F11AC"/>
    <w:rsid w:val="0071648D"/>
    <w:rsid w:val="00727BEB"/>
    <w:rsid w:val="00776B90"/>
    <w:rsid w:val="00785F61"/>
    <w:rsid w:val="007C4FD3"/>
    <w:rsid w:val="007D279D"/>
    <w:rsid w:val="007F168C"/>
    <w:rsid w:val="00833030"/>
    <w:rsid w:val="008B14A0"/>
    <w:rsid w:val="008C1975"/>
    <w:rsid w:val="00974B91"/>
    <w:rsid w:val="00975BCA"/>
    <w:rsid w:val="009C427E"/>
    <w:rsid w:val="009F027D"/>
    <w:rsid w:val="00A00C9E"/>
    <w:rsid w:val="00A32D98"/>
    <w:rsid w:val="00A37E7D"/>
    <w:rsid w:val="00A578EF"/>
    <w:rsid w:val="00A60E78"/>
    <w:rsid w:val="00A60F03"/>
    <w:rsid w:val="00AC5FB5"/>
    <w:rsid w:val="00AF09B0"/>
    <w:rsid w:val="00B138CD"/>
    <w:rsid w:val="00B23CF3"/>
    <w:rsid w:val="00B86A38"/>
    <w:rsid w:val="00BD0FB3"/>
    <w:rsid w:val="00C05CDF"/>
    <w:rsid w:val="00C11B7A"/>
    <w:rsid w:val="00C26817"/>
    <w:rsid w:val="00C64F3A"/>
    <w:rsid w:val="00C72BFA"/>
    <w:rsid w:val="00CC27B9"/>
    <w:rsid w:val="00D663E0"/>
    <w:rsid w:val="00E421B8"/>
    <w:rsid w:val="00E816C4"/>
    <w:rsid w:val="00E923E5"/>
    <w:rsid w:val="00E94156"/>
    <w:rsid w:val="00EC0A4F"/>
    <w:rsid w:val="00EC2D90"/>
    <w:rsid w:val="00EF6AFB"/>
    <w:rsid w:val="00F3201C"/>
    <w:rsid w:val="00F56229"/>
    <w:rsid w:val="00F61489"/>
    <w:rsid w:val="00F966C3"/>
    <w:rsid w:val="00FE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5353"/>
  <w15:docId w15:val="{FA37FEBD-1AB9-4678-8893-DC823DDA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817"/>
    <w:pPr>
      <w:spacing w:after="0" w:line="276" w:lineRule="auto"/>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371A55"/>
    <w:pPr>
      <w:keepNext/>
      <w:keepLines/>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324" w:lineRule="auto"/>
      <w:contextualSpacing/>
      <w:outlineLvl w:val="2"/>
    </w:pPr>
    <w:rPr>
      <w:rFonts w:eastAsiaTheme="majorEastAsia" w:cstheme="majorBidi"/>
      <w:b/>
      <w:i/>
      <w:sz w:val="26"/>
      <w:szCs w:val="24"/>
    </w:rPr>
  </w:style>
  <w:style w:type="paragraph" w:styleId="Heading5">
    <w:name w:val="heading 5"/>
    <w:basedOn w:val="Normal"/>
    <w:next w:val="Normal"/>
    <w:link w:val="Heading5Char"/>
    <w:qFormat/>
    <w:rsid w:val="00C26817"/>
    <w:pPr>
      <w:keepNext/>
      <w:spacing w:line="312" w:lineRule="auto"/>
      <w:jc w:val="center"/>
      <w:outlineLvl w:val="4"/>
    </w:pPr>
    <w:rPr>
      <w:rFonts w:ascii=".VnArial NarrowH" w:eastAsia="Times New Roman" w:hAnsi=".VnArial NarrowH"/>
      <w:b/>
      <w:bCs/>
      <w:sz w:val="3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Heading5Char">
    <w:name w:val="Heading 5 Char"/>
    <w:basedOn w:val="DefaultParagraphFont"/>
    <w:link w:val="Heading5"/>
    <w:rsid w:val="00C26817"/>
    <w:rPr>
      <w:rFonts w:ascii=".VnArial NarrowH" w:eastAsia="Times New Roman" w:hAnsi=".VnArial NarrowH" w:cs="Times New Roman"/>
      <w:b/>
      <w:bCs/>
      <w:sz w:val="30"/>
      <w:szCs w:val="24"/>
      <w:lang w:val="x-none" w:eastAsia="x-none"/>
    </w:rPr>
  </w:style>
  <w:style w:type="table" w:styleId="TableGrid">
    <w:name w:val="Table Grid"/>
    <w:basedOn w:val="TableNormal"/>
    <w:uiPriority w:val="39"/>
    <w:rsid w:val="00EC2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489"/>
    <w:pPr>
      <w:ind w:left="720"/>
      <w:contextualSpacing/>
    </w:pPr>
  </w:style>
  <w:style w:type="paragraph" w:styleId="NormalWeb">
    <w:name w:val="Normal (Web)"/>
    <w:basedOn w:val="Normal"/>
    <w:uiPriority w:val="99"/>
    <w:rsid w:val="00A00C9E"/>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010244"/>
    <w:pPr>
      <w:tabs>
        <w:tab w:val="center" w:pos="4680"/>
        <w:tab w:val="right" w:pos="9360"/>
      </w:tabs>
      <w:spacing w:line="240" w:lineRule="auto"/>
    </w:pPr>
  </w:style>
  <w:style w:type="character" w:customStyle="1" w:styleId="HeaderChar">
    <w:name w:val="Header Char"/>
    <w:basedOn w:val="DefaultParagraphFont"/>
    <w:link w:val="Header"/>
    <w:uiPriority w:val="99"/>
    <w:rsid w:val="00010244"/>
    <w:rPr>
      <w:rFonts w:ascii="Times New Roman" w:eastAsia="Calibri" w:hAnsi="Times New Roman" w:cs="Times New Roman"/>
      <w:sz w:val="28"/>
      <w:szCs w:val="28"/>
    </w:rPr>
  </w:style>
  <w:style w:type="paragraph" w:styleId="Footer">
    <w:name w:val="footer"/>
    <w:basedOn w:val="Normal"/>
    <w:link w:val="FooterChar"/>
    <w:uiPriority w:val="99"/>
    <w:unhideWhenUsed/>
    <w:rsid w:val="00010244"/>
    <w:pPr>
      <w:tabs>
        <w:tab w:val="center" w:pos="4680"/>
        <w:tab w:val="right" w:pos="9360"/>
      </w:tabs>
      <w:spacing w:line="240" w:lineRule="auto"/>
    </w:pPr>
  </w:style>
  <w:style w:type="character" w:customStyle="1" w:styleId="FooterChar">
    <w:name w:val="Footer Char"/>
    <w:basedOn w:val="DefaultParagraphFont"/>
    <w:link w:val="Footer"/>
    <w:uiPriority w:val="99"/>
    <w:rsid w:val="00010244"/>
    <w:rPr>
      <w:rFonts w:ascii="Times New Roman" w:eastAsia="Calibri" w:hAnsi="Times New Roman" w:cs="Times New Roman"/>
      <w:sz w:val="28"/>
      <w:szCs w:val="28"/>
    </w:rPr>
  </w:style>
  <w:style w:type="paragraph" w:styleId="BalloonText">
    <w:name w:val="Balloon Text"/>
    <w:basedOn w:val="Normal"/>
    <w:link w:val="BalloonTextChar"/>
    <w:uiPriority w:val="99"/>
    <w:semiHidden/>
    <w:unhideWhenUsed/>
    <w:rsid w:val="00F562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22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6</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41</cp:revision>
  <cp:lastPrinted>2022-10-22T02:07:00Z</cp:lastPrinted>
  <dcterms:created xsi:type="dcterms:W3CDTF">2022-08-11T06:46:00Z</dcterms:created>
  <dcterms:modified xsi:type="dcterms:W3CDTF">2022-10-22T02:07:00Z</dcterms:modified>
</cp:coreProperties>
</file>